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67CB7" w14:textId="1A7FBE04" w:rsidR="00F26084" w:rsidRDefault="00D072AA" w:rsidP="00F26084">
      <w:pPr>
        <w:rPr>
          <w:b/>
          <w:bCs/>
          <w:sz w:val="20"/>
          <w:szCs w:val="20"/>
        </w:rPr>
      </w:pPr>
      <w:r>
        <w:rPr>
          <w:noProof/>
        </w:rPr>
        <mc:AlternateContent>
          <mc:Choice Requires="wps">
            <w:drawing>
              <wp:anchor distT="0" distB="0" distL="114300" distR="114300" simplePos="0" relativeHeight="251674624" behindDoc="0" locked="0" layoutInCell="1" allowOverlap="1" wp14:anchorId="7CF78695" wp14:editId="41FEFF2A">
                <wp:simplePos x="0" y="0"/>
                <wp:positionH relativeFrom="page">
                  <wp:posOffset>8568690</wp:posOffset>
                </wp:positionH>
                <wp:positionV relativeFrom="paragraph">
                  <wp:posOffset>-7620</wp:posOffset>
                </wp:positionV>
                <wp:extent cx="1615440" cy="941070"/>
                <wp:effectExtent l="342900" t="0" r="22860" b="640080"/>
                <wp:wrapNone/>
                <wp:docPr id="1343837873" name="Speech Bubble: Oval 3"/>
                <wp:cNvGraphicFramePr/>
                <a:graphic xmlns:a="http://schemas.openxmlformats.org/drawingml/2006/main">
                  <a:graphicData uri="http://schemas.microsoft.com/office/word/2010/wordprocessingShape">
                    <wps:wsp>
                      <wps:cNvSpPr/>
                      <wps:spPr>
                        <a:xfrm>
                          <a:off x="0" y="0"/>
                          <a:ext cx="1615440" cy="941070"/>
                        </a:xfrm>
                        <a:prstGeom prst="wedgeEllipseCallout">
                          <a:avLst>
                            <a:gd name="adj1" fmla="val -68858"/>
                            <a:gd name="adj2" fmla="val 111651"/>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EE6D5EF" w14:textId="42A91A8B" w:rsidR="00F26084" w:rsidRPr="00F26084" w:rsidRDefault="00F26084" w:rsidP="00F26084">
                            <w:pPr>
                              <w:jc w:val="center"/>
                              <w:rPr>
                                <w:color w:val="FFFFFF" w:themeColor="background1"/>
                                <w:sz w:val="28"/>
                                <w:szCs w:val="28"/>
                              </w:rPr>
                            </w:pPr>
                            <w:r w:rsidRPr="00F26084">
                              <w:rPr>
                                <w:rFonts w:cs="Segoe UI"/>
                                <w:color w:val="FFFFFF" w:themeColor="background1"/>
                                <w:sz w:val="20"/>
                                <w:szCs w:val="20"/>
                              </w:rPr>
                              <w:t>Very friendly and welcoming school</w:t>
                            </w:r>
                            <w:r w:rsidRPr="00F26084">
                              <w:rPr>
                                <w:rStyle w:val="--sp-769"/>
                                <w:rFonts w:cs="Segoe UI"/>
                                <w:color w:val="FFFFFF" w:themeColor="background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F78695"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3" o:spid="_x0000_s1026" type="#_x0000_t63" style="position:absolute;margin-left:674.7pt;margin-top:-.6pt;width:127.2pt;height:74.1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AawmAIAAIgFAAAOAAAAZHJzL2Uyb0RvYy54bWysVMFu2zAMvQ/YPwi6t7aDJE2DOkWQrsOA&#10;oivWDj0rspR4kERNUmJnXz9KdpxgLXYYdrEpkXwkn0je3LZakb1wvgZT0uIyp0QYDlVtNiX9/nJ/&#10;MaPEB2YqpsCIkh6Ep7eLjx9uGjsXI9iCqoQjCGL8vLEl3YZg51nm+VZo5i/BCoNKCU6zgEe3ySrH&#10;GkTXKhvl+TRrwFXWARfe4+1dp6SLhC+l4OGrlF4EokqKuYX0dem7jt9sccPmG8fstuZ9GuwfstCs&#10;Nhh0gLpjgZGdq99A6Zo78CDDJQedgZQ1F6kGrKbI/6jmecusSLUgOd4ONPn/B8sf98/2ySENjfVz&#10;j2KsopVOxz/mR9pE1mEgS7SBcLwspsVkPEZOOequx0V+ldjMTt7W+fBZgCZRKGkjqo34pFRtvVgx&#10;pWAXEmVs/+BD4q4ihmlsElb9KCiRWuFT7JkiF9PZbDLr3+rMaHRuVBTFdFJEI0yhx0TpmARenypM&#10;UjgoEcMq801IUldY0ygllJpPrJQjGByz4VyYUHSqLatEd11M8vxY8eCRgifAiCxrpQbsHiA29lvs&#10;LuvePrqK1LuDc/63xDrnwSNFBhMGZ10bcO8BKKyqj9zZH0nqqIkshXbdIjf43Mk0Xq2hOjw54qAb&#10;Jm/5fY0P/MB8eGIOnwx7AjdC+IofqaApKfQSJVtwv967j/bY1KilpMFpLKn/uWNOUKK+GGz36yK1&#10;WkiH8eRqhDHcuWZ9rjE7vQJ8OWwizC6J0T6ooygd6FdcHMsYFVXMcIxdUh7c8bAK3ZbA1cPFcpnM&#10;cGQtCw/m2fIIHomO7fXSvjJn+y4POB+PcJzcvhM7kk+20dPAchdA1iEqT7z2Bxz31Ev9aor75Pyc&#10;rE4LdPEbAAD//wMAUEsDBBQABgAIAAAAIQC8PJGD4AAAAAwBAAAPAAAAZHJzL2Rvd25yZXYueG1s&#10;TI/PToNAEMbvJr7DZky8tUsLoRZZGm1q9NCYFPsAW3YEUnaWsFuKb+/0pLf5Mr98f/LNZDsx4uBb&#10;RwoW8wgEUuVMS7WC49fb7AmED5qM7hyhgh/0sCnu73KdGXelA45lqAWbkM+0giaEPpPSVw1a7eeu&#10;R+LftxusDiyHWppBX9ncdnIZRam0uiVOaHSP2warc3mxCj7LeErH/U6v6Py6ff/Yh914MEo9Pkwv&#10;zyACTuEPhlt9rg4Fdzq5CxkvOtZxsk6YVTBbLEHciDSKec2Jr2QVgSxy+X9E8QsAAP//AwBQSwEC&#10;LQAUAAYACAAAACEAtoM4kv4AAADhAQAAEwAAAAAAAAAAAAAAAAAAAAAAW0NvbnRlbnRfVHlwZXNd&#10;LnhtbFBLAQItABQABgAIAAAAIQA4/SH/1gAAAJQBAAALAAAAAAAAAAAAAAAAAC8BAABfcmVscy8u&#10;cmVsc1BLAQItABQABgAIAAAAIQBzAAawmAIAAIgFAAAOAAAAAAAAAAAAAAAAAC4CAABkcnMvZTJv&#10;RG9jLnhtbFBLAQItABQABgAIAAAAIQC8PJGD4AAAAAwBAAAPAAAAAAAAAAAAAAAAAPIEAABkcnMv&#10;ZG93bnJldi54bWxQSwUGAAAAAAQABADzAAAA/wUAAAAA&#10;" adj="-4073,34917" fillcolor="#156082 [3204]" strokecolor="#030e13 [484]" strokeweight="1pt">
                <v:textbox>
                  <w:txbxContent>
                    <w:p w14:paraId="2EE6D5EF" w14:textId="42A91A8B" w:rsidR="00F26084" w:rsidRPr="00F26084" w:rsidRDefault="00F26084" w:rsidP="00F26084">
                      <w:pPr>
                        <w:jc w:val="center"/>
                        <w:rPr>
                          <w:color w:val="FFFFFF" w:themeColor="background1"/>
                          <w:sz w:val="28"/>
                          <w:szCs w:val="28"/>
                        </w:rPr>
                      </w:pPr>
                      <w:r w:rsidRPr="00F26084">
                        <w:rPr>
                          <w:rFonts w:cs="Segoe UI"/>
                          <w:color w:val="FFFFFF" w:themeColor="background1"/>
                          <w:sz w:val="20"/>
                          <w:szCs w:val="20"/>
                        </w:rPr>
                        <w:t>Very friendly and welcoming school</w:t>
                      </w:r>
                      <w:r w:rsidRPr="00F26084">
                        <w:rPr>
                          <w:rStyle w:val="--sp-769"/>
                          <w:rFonts w:cs="Segoe UI"/>
                          <w:color w:val="FFFFFF" w:themeColor="background1"/>
                          <w:sz w:val="28"/>
                          <w:szCs w:val="28"/>
                        </w:rPr>
                        <w:t>.</w:t>
                      </w:r>
                    </w:p>
                  </w:txbxContent>
                </v:textbox>
                <w10:wrap anchorx="page"/>
              </v:shape>
            </w:pict>
          </mc:Fallback>
        </mc:AlternateContent>
      </w:r>
      <w:r>
        <w:rPr>
          <w:noProof/>
        </w:rPr>
        <mc:AlternateContent>
          <mc:Choice Requires="wps">
            <w:drawing>
              <wp:anchor distT="0" distB="0" distL="114300" distR="114300" simplePos="0" relativeHeight="251662336" behindDoc="0" locked="0" layoutInCell="1" allowOverlap="1" wp14:anchorId="707C1B50" wp14:editId="75B531AD">
                <wp:simplePos x="0" y="0"/>
                <wp:positionH relativeFrom="column">
                  <wp:posOffset>5452110</wp:posOffset>
                </wp:positionH>
                <wp:positionV relativeFrom="paragraph">
                  <wp:posOffset>-632460</wp:posOffset>
                </wp:positionV>
                <wp:extent cx="1988820" cy="2049780"/>
                <wp:effectExtent l="647700" t="0" r="11430" b="198120"/>
                <wp:wrapNone/>
                <wp:docPr id="1339816923" name="Speech Bubble: Rectangle with Corners Rounded 1"/>
                <wp:cNvGraphicFramePr/>
                <a:graphic xmlns:a="http://schemas.openxmlformats.org/drawingml/2006/main">
                  <a:graphicData uri="http://schemas.microsoft.com/office/word/2010/wordprocessingShape">
                    <wps:wsp>
                      <wps:cNvSpPr/>
                      <wps:spPr>
                        <a:xfrm>
                          <a:off x="0" y="0"/>
                          <a:ext cx="1988820" cy="2049780"/>
                        </a:xfrm>
                        <a:prstGeom prst="wedgeRoundRectCallout">
                          <a:avLst>
                            <a:gd name="adj1" fmla="val -81190"/>
                            <a:gd name="adj2" fmla="val 56567"/>
                            <a:gd name="adj3" fmla="val 16667"/>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62B0672" w14:textId="34D74071" w:rsidR="00F26084" w:rsidRPr="0072625D" w:rsidRDefault="00F26084" w:rsidP="00F26084">
                            <w:pPr>
                              <w:jc w:val="center"/>
                              <w:rPr>
                                <w:color w:val="FFFFFF" w:themeColor="background1"/>
                                <w:sz w:val="24"/>
                                <w:szCs w:val="24"/>
                              </w:rPr>
                            </w:pPr>
                            <w:r w:rsidRPr="00E51130">
                              <w:rPr>
                                <w:sz w:val="20"/>
                                <w:szCs w:val="20"/>
                              </w:rPr>
                              <w:t xml:space="preserve">The </w:t>
                            </w:r>
                            <w:proofErr w:type="gramStart"/>
                            <w:r w:rsidRPr="00E51130">
                              <w:rPr>
                                <w:sz w:val="20"/>
                                <w:szCs w:val="20"/>
                              </w:rPr>
                              <w:t>school works</w:t>
                            </w:r>
                            <w:proofErr w:type="gramEnd"/>
                            <w:r w:rsidRPr="00E51130">
                              <w:rPr>
                                <w:sz w:val="20"/>
                                <w:szCs w:val="20"/>
                              </w:rPr>
                              <w:t xml:space="preserve"> hard on its communication with parents and provides varied opportunities for parents to be involved in their children's learning. Teachers are approachable and knowledgeable about my child's progress and attainment.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7C1B50"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 o:spid="_x0000_s1027" type="#_x0000_t62" style="position:absolute;margin-left:429.3pt;margin-top:-49.8pt;width:156.6pt;height:16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eaHpAIAAKYFAAAOAAAAZHJzL2Uyb0RvYy54bWysVEtv2zAMvg/YfxB0b21nSZoEcYogRYcB&#10;RRu0HXpWZCn2oNckJU7260fJjxhrscOwiy2J5Efy42N5e5ICHZl1lVY5zq5TjJiiuqjUPsffX++v&#10;Zhg5T1RBhFYsx2fm8O3q86dlbRZspEstCmYRgCi3qE2OS+/NIkkcLZkk7lobpkDItZXEw9Xuk8KS&#10;GtClSEZpOk1qbQtjNWXOwetdI8SriM85o/6Jc8c8EjmG2Hz82vjdhW+yWpLF3hJTVrQNg/xDFJJU&#10;Cpz2UHfEE3Sw1TsoWVGrneb+mmqZaM4rymIOkE2W/pHNS0kMi7kAOc70NLn/B0sfjy9ma4GG2riF&#10;g2PI4sStDH+ID50iWeeeLHbyiMJjNp/NZiPglIJslI7nN7NIZ3IxN9b5r0xLFA45rlmxZ8/6oIpn&#10;qMuGCKEPPrJGjg/OR/oKpIiEPiHFjwwjLgVU40gEuppl2bwr10BpNFSaTCfTm7akA50vQ51sOm10&#10;IM7WLZy6SFfL5MJDPPmzYCEyoZ4ZR1UBmY9izLFF2UZYBPFBwJQy5bNGVJKCNc/ZJE07WnoL8NIC&#10;BmReCdFjtwCh/d9jQ5XAsNUPpix2eG+c/i2wxri3iJ618r2xrJS2HwEIyKr13Oh3JDXUBJb8aXdq&#10;W2ini/PWIqubUXOG3ldQ/Qfi/JZYqCZ0DOwL/wQfLnSdY92eMCq1/fXRe9CHlgcpRjXMao7dzwOx&#10;DCPxTcEwzLPxOAx3vIwnN6Er7VCyG0rUQW40VAz6C6KLx6DvRXfkVss3WCvr4BVERFHwnWPqbXfZ&#10;+GaHwGKibL2OajDQhvgH9WJoAA8Eh7Z6Pb0Ra9oR8DA9j7qb67YDG3IvusFS6fXBa175IAwUN7y2&#10;F1gGsRXaxRW2zfAetS7rdfUbAAD//wMAUEsDBBQABgAIAAAAIQBfxsBv3wAAAAwBAAAPAAAAZHJz&#10;L2Rvd25yZXYueG1sTI/BToNAEIbvJr7DZky8tQsYK0WWhjThYOLBUh9gy45AZGeRXVr69k5PepvJ&#10;/Pnm+/PdYgdxxsn3jhTE6wgEUuNMT62Cz2O1SkH4oMnowREquKKHXXF/l+vMuAsd8FyHVjCEfKYV&#10;dCGMmZS+6dBqv3YjEt++3GR14HVqpZn0heF2kEkUbaTVPfGHTo+477D5rmeroKnk9ec9LUuqGPM2&#10;fuwPdq6VenxYylcQAZfwF4abPqtDwU4nN5PxYlCQPqcbjipYbbc83BLxS8xtTgqS5CkBWeTyf4ni&#10;FwAA//8DAFBLAQItABQABgAIAAAAIQC2gziS/gAAAOEBAAATAAAAAAAAAAAAAAAAAAAAAABbQ29u&#10;dGVudF9UeXBlc10ueG1sUEsBAi0AFAAGAAgAAAAhADj9If/WAAAAlAEAAAsAAAAAAAAAAAAAAAAA&#10;LwEAAF9yZWxzLy5yZWxzUEsBAi0AFAAGAAgAAAAhADCd5oekAgAApgUAAA4AAAAAAAAAAAAAAAAA&#10;LgIAAGRycy9lMm9Eb2MueG1sUEsBAi0AFAAGAAgAAAAhAF/GwG/fAAAADAEAAA8AAAAAAAAAAAAA&#10;AAAA/gQAAGRycy9kb3ducmV2LnhtbFBLBQYAAAAABAAEAPMAAAAKBgAAAAA=&#10;" adj="-6737,23018" fillcolor="#156082 [3204]" strokecolor="#030e13 [484]" strokeweight="1pt">
                <v:textbox>
                  <w:txbxContent>
                    <w:p w14:paraId="762B0672" w14:textId="34D74071" w:rsidR="00F26084" w:rsidRPr="0072625D" w:rsidRDefault="00F26084" w:rsidP="00F26084">
                      <w:pPr>
                        <w:jc w:val="center"/>
                        <w:rPr>
                          <w:color w:val="FFFFFF" w:themeColor="background1"/>
                          <w:sz w:val="24"/>
                          <w:szCs w:val="24"/>
                        </w:rPr>
                      </w:pPr>
                      <w:r w:rsidRPr="00E51130">
                        <w:rPr>
                          <w:sz w:val="20"/>
                          <w:szCs w:val="20"/>
                        </w:rPr>
                        <w:t xml:space="preserve">The </w:t>
                      </w:r>
                      <w:proofErr w:type="gramStart"/>
                      <w:r w:rsidRPr="00E51130">
                        <w:rPr>
                          <w:sz w:val="20"/>
                          <w:szCs w:val="20"/>
                        </w:rPr>
                        <w:t>school works</w:t>
                      </w:r>
                      <w:proofErr w:type="gramEnd"/>
                      <w:r w:rsidRPr="00E51130">
                        <w:rPr>
                          <w:sz w:val="20"/>
                          <w:szCs w:val="20"/>
                        </w:rPr>
                        <w:t xml:space="preserve"> hard on its communication with parents and provides varied opportunities for parents to be involved in their children's learning. Teachers are approachable and knowledgeable about my child's progress and attainment.</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33EC1421" wp14:editId="7495C8A8">
                <wp:simplePos x="0" y="0"/>
                <wp:positionH relativeFrom="column">
                  <wp:posOffset>3710940</wp:posOffset>
                </wp:positionH>
                <wp:positionV relativeFrom="paragraph">
                  <wp:posOffset>-457200</wp:posOffset>
                </wp:positionV>
                <wp:extent cx="1607820" cy="1013460"/>
                <wp:effectExtent l="0" t="0" r="11430" b="396240"/>
                <wp:wrapNone/>
                <wp:docPr id="710562087" name="Speech Bubble: Rectangle with Corners Rounded 1"/>
                <wp:cNvGraphicFramePr/>
                <a:graphic xmlns:a="http://schemas.openxmlformats.org/drawingml/2006/main">
                  <a:graphicData uri="http://schemas.microsoft.com/office/word/2010/wordprocessingShape">
                    <wps:wsp>
                      <wps:cNvSpPr/>
                      <wps:spPr>
                        <a:xfrm>
                          <a:off x="0" y="0"/>
                          <a:ext cx="1607820" cy="1013460"/>
                        </a:xfrm>
                        <a:prstGeom prst="wedgeRoundRectCallout">
                          <a:avLst>
                            <a:gd name="adj1" fmla="val -25281"/>
                            <a:gd name="adj2" fmla="val 85288"/>
                            <a:gd name="adj3" fmla="val 16667"/>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CB8D427" w14:textId="150B431C" w:rsidR="00F26084" w:rsidRPr="00F26084" w:rsidRDefault="00F26084" w:rsidP="00F26084">
                            <w:pPr>
                              <w:jc w:val="center"/>
                              <w:rPr>
                                <w:color w:val="FFFFFF" w:themeColor="background1"/>
                              </w:rPr>
                            </w:pPr>
                            <w:r w:rsidRPr="00F26084">
                              <w:t>The curriculum meeting was a good addition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EC1421" id="_x0000_s1028" type="#_x0000_t62" style="position:absolute;margin-left:292.2pt;margin-top:-36pt;width:126.6pt;height:7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7UppAIAAK0FAAAOAAAAZHJzL2Uyb0RvYy54bWysVEtv2zAMvg/YfxB0b/1ommZBnSJI0WFA&#10;0RZth54VWYo9yKImKbGzXz9KdpxgLXYYdrEp8ePrE8nrm65RZCesq0EXNDtPKRGaQ1nrTUG/v96d&#10;zShxnumSKdCioHvh6M3i86fr1sxFDhWoUliCTrSbt6aglfdmniSOV6Jh7hyM0KiUYBvm8Wg3SWlZ&#10;i94bleRpOk1asKWxwIVzeHvbK+ki+pdScP8opROeqIJibj5+bfyuwzdZXLP5xjJT1XxIg/1DFg2r&#10;NQYdXd0yz8jW1u9cNTW34ED6cw5NAlLWXMQasJos/aOal4oZEWtBcpwZaXL/zy1/2L2YJ4s0tMbN&#10;HYqhik7aJvwxP9JFsvYjWaLzhONlNk2vZjlyylGXpdnFZBrpTI7mxjr/VUBDglDQVpQb8QxbXT7j&#10;u6yYUrD1kTW2u3c+0lcSzRrsE1b+yCiRjcLX2DFFzvLLfJYNz3UCyk9BM8TM3mMuTjHZdDq9ChjM&#10;cwiL0iFTvD7yECW/VyJkpvSzkKQusfI85hxbVKyUJZgfJsy50D7rVRUrRX+dXabpgZbRIgaPDoNn&#10;WSs1+h4chPZ/77vPesAHUxE7fDRO/5ZYbzxaxMig/Wjc1BrsRw4UVjVE7vEHknpqAku+W3fITUEv&#10;AjLcrKHcP1lioZ84Z/hdjU1wz5x/YhYfFRsH14Z/xI9U0BYUBomSCuyvj+4DHjsftZS0OLIFdT+3&#10;zApK1DeNM/Elm0zCjMfD5PIqNKc91axPNXrbrAAfDtsMs4tiwHt1EKWF5g23yzJERRXTHGMXlHt7&#10;OKx8v0pwP3GxXEYYzrVh/l6/GB6cB55Dd712b8yaYRI8DtEDHMZ7aMSe4yM2WGpYbj3I2gflkdfh&#10;gDshttKwv8LSOT1H1HHLLn4DAAD//wMAUEsDBBQABgAIAAAAIQDjxfNk3wAAAAoBAAAPAAAAZHJz&#10;L2Rvd25yZXYueG1sTI9BT8MwDIXvSPyHyEjctpStbFVpOqFJXLhMGwiJm9eYtqJJqiTtsn+POcHJ&#10;tt7T8/eqXTKDmMmH3lkFD8sMBNnG6d62Ct7fXhYFiBDRahycJQVXCrCrb28qLLW72CPNp9gKDrGh&#10;RAVdjGMpZWg6MhiWbiTL2pfzBiOfvpXa44XDzSBXWbaRBnvLHzocad9R832ajIKP+JrWRy8Hnfaf&#10;OPtDfj1MuVL3d+n5CUSkFP/M8IvP6FAz09lNVgcxKHgs8pytChbbFZdiR7HebkCceeEp60r+r1D/&#10;AAAA//8DAFBLAQItABQABgAIAAAAIQC2gziS/gAAAOEBAAATAAAAAAAAAAAAAAAAAAAAAABbQ29u&#10;dGVudF9UeXBlc10ueG1sUEsBAi0AFAAGAAgAAAAhADj9If/WAAAAlAEAAAsAAAAAAAAAAAAAAAAA&#10;LwEAAF9yZWxzLy5yZWxzUEsBAi0AFAAGAAgAAAAhACUbtSmkAgAArQUAAA4AAAAAAAAAAAAAAAAA&#10;LgIAAGRycy9lMm9Eb2MueG1sUEsBAi0AFAAGAAgAAAAhAOPF82TfAAAACgEAAA8AAAAAAAAAAAAA&#10;AAAA/gQAAGRycy9kb3ducmV2LnhtbFBLBQYAAAAABAAEAPMAAAAKBgAAAAA=&#10;" adj="5339,29222" fillcolor="#156082 [3204]" strokecolor="#030e13 [484]" strokeweight="1pt">
                <v:textbox>
                  <w:txbxContent>
                    <w:p w14:paraId="4CB8D427" w14:textId="150B431C" w:rsidR="00F26084" w:rsidRPr="00F26084" w:rsidRDefault="00F26084" w:rsidP="00F26084">
                      <w:pPr>
                        <w:jc w:val="center"/>
                        <w:rPr>
                          <w:color w:val="FFFFFF" w:themeColor="background1"/>
                        </w:rPr>
                      </w:pPr>
                      <w:r w:rsidRPr="00F26084">
                        <w:t>The curriculum meeting was a good addition</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678537BA" wp14:editId="5B741867">
                <wp:simplePos x="0" y="0"/>
                <wp:positionH relativeFrom="column">
                  <wp:posOffset>1725930</wp:posOffset>
                </wp:positionH>
                <wp:positionV relativeFrom="paragraph">
                  <wp:posOffset>-548640</wp:posOffset>
                </wp:positionV>
                <wp:extent cx="1855470" cy="1402080"/>
                <wp:effectExtent l="19050" t="19050" r="30480" b="769620"/>
                <wp:wrapNone/>
                <wp:docPr id="747320602" name="Speech Bubble: Oval 3"/>
                <wp:cNvGraphicFramePr/>
                <a:graphic xmlns:a="http://schemas.openxmlformats.org/drawingml/2006/main">
                  <a:graphicData uri="http://schemas.microsoft.com/office/word/2010/wordprocessingShape">
                    <wps:wsp>
                      <wps:cNvSpPr/>
                      <wps:spPr>
                        <a:xfrm>
                          <a:off x="0" y="0"/>
                          <a:ext cx="1855470" cy="1402080"/>
                        </a:xfrm>
                        <a:prstGeom prst="wedgeEllipseCallout">
                          <a:avLst>
                            <a:gd name="adj1" fmla="val -21669"/>
                            <a:gd name="adj2" fmla="val 99789"/>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D5E2D4E" w14:textId="4744F9C6" w:rsidR="00F26084" w:rsidRPr="0072625D" w:rsidRDefault="00F26084" w:rsidP="00F26084">
                            <w:pPr>
                              <w:jc w:val="center"/>
                              <w:rPr>
                                <w:color w:val="FFFFFF" w:themeColor="background1"/>
                                <w:sz w:val="28"/>
                                <w:szCs w:val="28"/>
                              </w:rPr>
                            </w:pPr>
                            <w:r w:rsidRPr="00E51130">
                              <w:rPr>
                                <w:sz w:val="20"/>
                                <w:szCs w:val="20"/>
                              </w:rPr>
                              <w:t xml:space="preserve">The extra Sats tuition has been </w:t>
                            </w:r>
                            <w:proofErr w:type="gramStart"/>
                            <w:r w:rsidRPr="00E51130">
                              <w:rPr>
                                <w:sz w:val="20"/>
                                <w:szCs w:val="20"/>
                              </w:rPr>
                              <w:t>really helpful</w:t>
                            </w:r>
                            <w:proofErr w:type="gramEnd"/>
                            <w:r w:rsidRPr="00E51130">
                              <w:rPr>
                                <w:sz w:val="20"/>
                                <w:szCs w:val="20"/>
                              </w:rPr>
                              <w:t xml:space="preserve"> with my child’s progress</w:t>
                            </w:r>
                            <w:r w:rsidRPr="0072625D">
                              <w:rPr>
                                <w:rStyle w:val="--sp-769"/>
                                <w:rFonts w:cs="Segoe UI"/>
                                <w:color w:val="FFFFFF" w:themeColor="background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537BA" id="_x0000_s1029" type="#_x0000_t63" style="position:absolute;margin-left:135.9pt;margin-top:-43.2pt;width:146.1pt;height:110.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1PVnAIAAIcFAAAOAAAAZHJzL2Uyb0RvYy54bWysVEtv2zAMvg/YfxB0b/xAkiZBnCJI12FA&#10;0RZth54VWYo96DVJiZ39+lGy4wRrscOwi02J5EfyE8nlTSsFOjDraq0KnI1SjJiiuqzVrsDfX++u&#10;Zhg5T1RJhFaswEfm8M3q86dlYxYs15UWJbMIQJRbNKbAlfdmkSSOVkwSN9KGKVBybSXxcLS7pLSk&#10;AXQpkjxNp0mjbWmspsw5uL3tlHgV8Tln1D9y7phHosCQm49fG7/b8E1WS7LYWWKqmvZpkH/IQpJa&#10;QdAB6pZ4gva2fgcla2q109yPqJaJ5rymLNYA1WTpH9W8VMSwWAuQ48xAk/t/sPTh8GKeLNDQGLdw&#10;IIYqWm5l+EN+qI1kHQeyWOsRhctsNpmMr4FTCrpsnObpLNKZnN2Ndf4r0xIFocANK3fsixC1cWxD&#10;hNB7Hzkjh3vnI3klUkRCl5DyR4YRlwLe4kAEusqz6XTeP9aFUX5pNJ9fz6INZNBDgnTKYbVMzhVG&#10;yR8FC1GFemYc1SXUlMd8YvOxjbAIYkMylDLls05VkZJ119kkTU8FDx4QpQcMyLwWYsDuAUJjv8cG&#10;/sGxtw+uLPbu4Jz+LbHOefCIkbXyg7OslbYfAQioqo/c2Z9I6qgJLPl22wI3gZq+R7a6PD5ZZHU3&#10;S87Quxqe9544/0QsPBi0BCwE/wgfLnRTYN1LGFXa/vroPthDT4MWowaGscDu555YhpH4pqDb59l4&#10;HKY3HsaT6xwO9lKzvdSovdxoeDhoIcguisHei5PIrZZvsDfWISqoiKIQu8DU29Nh47slAZuHsvU6&#10;msHEGuLv1YuhATzwHLrrtX0j1vQ97mE8HvRpcPtG7Dg+2wZPpdd7r3ntgzIw3fHaH2DaY0f0myms&#10;k8tztDrvz9VvAAAA//8DAFBLAwQUAAYACAAAACEACW/9geAAAAALAQAADwAAAGRycy9kb3ducmV2&#10;LnhtbEyPMU/DMBCFdyT+g3VIbK3T1qRtiFMVJBYmGhg6OrGbRMTnKHYa8+85Jjqe7tN738sP0fbs&#10;akbfOZSwWibADNZOd9hI+Pp8W+yA+aBQq96hkfBjPByK+7tcZdrNeDLXMjSMQtBnSkIbwpBx7uvW&#10;WOWXbjBIv4sbrQp0jg3Xo5op3PZ8nSQpt6pDamjVYF5bU3+Xk5WwH5rLe5yP5wo3tdi+fJwmXUYp&#10;Hx/i8RlYMDH8w/CnT+pQkFPlJtSe9RLW2xWpBwmLXSqAEfGUClpXEboRAniR89sNxS8AAAD//wMA&#10;UEsBAi0AFAAGAAgAAAAhALaDOJL+AAAA4QEAABMAAAAAAAAAAAAAAAAAAAAAAFtDb250ZW50X1R5&#10;cGVzXS54bWxQSwECLQAUAAYACAAAACEAOP0h/9YAAACUAQAACwAAAAAAAAAAAAAAAAAvAQAAX3Jl&#10;bHMvLnJlbHNQSwECLQAUAAYACAAAACEA2FtT1ZwCAACHBQAADgAAAAAAAAAAAAAAAAAuAgAAZHJz&#10;L2Uyb0RvYy54bWxQSwECLQAUAAYACAAAACEACW/9geAAAAALAQAADwAAAAAAAAAAAAAAAAD2BAAA&#10;ZHJzL2Rvd25yZXYueG1sUEsFBgAAAAAEAAQA8wAAAAMGAAAAAA==&#10;" adj="6119,32354" fillcolor="#156082 [3204]" strokecolor="#030e13 [484]" strokeweight="1pt">
                <v:textbox>
                  <w:txbxContent>
                    <w:p w14:paraId="2D5E2D4E" w14:textId="4744F9C6" w:rsidR="00F26084" w:rsidRPr="0072625D" w:rsidRDefault="00F26084" w:rsidP="00F26084">
                      <w:pPr>
                        <w:jc w:val="center"/>
                        <w:rPr>
                          <w:color w:val="FFFFFF" w:themeColor="background1"/>
                          <w:sz w:val="28"/>
                          <w:szCs w:val="28"/>
                        </w:rPr>
                      </w:pPr>
                      <w:r w:rsidRPr="00E51130">
                        <w:rPr>
                          <w:sz w:val="20"/>
                          <w:szCs w:val="20"/>
                        </w:rPr>
                        <w:t xml:space="preserve">The extra Sats tuition has been </w:t>
                      </w:r>
                      <w:proofErr w:type="gramStart"/>
                      <w:r w:rsidRPr="00E51130">
                        <w:rPr>
                          <w:sz w:val="20"/>
                          <w:szCs w:val="20"/>
                        </w:rPr>
                        <w:t>really helpful</w:t>
                      </w:r>
                      <w:proofErr w:type="gramEnd"/>
                      <w:r w:rsidRPr="00E51130">
                        <w:rPr>
                          <w:sz w:val="20"/>
                          <w:szCs w:val="20"/>
                        </w:rPr>
                        <w:t xml:space="preserve"> with my child’s progress</w:t>
                      </w:r>
                      <w:r w:rsidRPr="0072625D">
                        <w:rPr>
                          <w:rStyle w:val="--sp-769"/>
                          <w:rFonts w:cs="Segoe UI"/>
                          <w:color w:val="FFFFFF" w:themeColor="background1"/>
                          <w:sz w:val="28"/>
                          <w:szCs w:val="28"/>
                        </w:rPr>
                        <w:t>.</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3FEAF4EF" wp14:editId="67A70F53">
                <wp:simplePos x="0" y="0"/>
                <wp:positionH relativeFrom="margin">
                  <wp:posOffset>-563880</wp:posOffset>
                </wp:positionH>
                <wp:positionV relativeFrom="paragraph">
                  <wp:posOffset>-587375</wp:posOffset>
                </wp:positionV>
                <wp:extent cx="2057400" cy="1927860"/>
                <wp:effectExtent l="0" t="0" r="323850" b="243840"/>
                <wp:wrapNone/>
                <wp:docPr id="1614226589" name="Speech Bubble: Rectangle with Corners Rounded 1"/>
                <wp:cNvGraphicFramePr/>
                <a:graphic xmlns:a="http://schemas.openxmlformats.org/drawingml/2006/main">
                  <a:graphicData uri="http://schemas.microsoft.com/office/word/2010/wordprocessingShape">
                    <wps:wsp>
                      <wps:cNvSpPr/>
                      <wps:spPr>
                        <a:xfrm>
                          <a:off x="0" y="0"/>
                          <a:ext cx="2057400" cy="1927860"/>
                        </a:xfrm>
                        <a:prstGeom prst="wedgeRoundRectCallout">
                          <a:avLst>
                            <a:gd name="adj1" fmla="val 63612"/>
                            <a:gd name="adj2" fmla="val 59809"/>
                            <a:gd name="adj3" fmla="val 16667"/>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E831774" w14:textId="52221794" w:rsidR="00F26084" w:rsidRPr="0072625D" w:rsidRDefault="00F26084" w:rsidP="00F26084">
                            <w:pPr>
                              <w:jc w:val="center"/>
                              <w:rPr>
                                <w:sz w:val="36"/>
                                <w:szCs w:val="36"/>
                              </w:rPr>
                            </w:pPr>
                            <w:r w:rsidRPr="00E51130">
                              <w:rPr>
                                <w:sz w:val="20"/>
                                <w:szCs w:val="20"/>
                              </w:rPr>
                              <w:t xml:space="preserve">Huge thanks to all staff for teaching my son and previously my daughters so very well. All staff are so lovely, kind, </w:t>
                            </w:r>
                            <w:proofErr w:type="spellStart"/>
                            <w:r w:rsidRPr="00E51130">
                              <w:rPr>
                                <w:sz w:val="20"/>
                                <w:szCs w:val="20"/>
                              </w:rPr>
                              <w:t>hard working</w:t>
                            </w:r>
                            <w:proofErr w:type="spellEnd"/>
                            <w:r w:rsidRPr="00E51130">
                              <w:rPr>
                                <w:sz w:val="20"/>
                                <w:szCs w:val="20"/>
                              </w:rPr>
                              <w:t xml:space="preserve"> and totally committed to giving the children they teach the best start to their education. I am so very grateful to you all. Thank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EAF4EF" id="_x0000_s1030" type="#_x0000_t62" style="position:absolute;margin-left:-44.4pt;margin-top:-46.25pt;width:162pt;height:151.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VO4pAIAAKwFAAAOAAAAZHJzL2Uyb0RvYy54bWysVEtv2zAMvg/YfxB0X/1o4jRBnSJI0WFA&#10;0RZth54VWYo96DVJiZ39+lGy4wRrscOwi02J5EfyE8nrm04KtGfWNVqVOLtIMWKK6qpR2xJ/f737&#10;coWR80RVRGjFSnxgDt8sP3+6bs2C5brWomIWAYhyi9aUuPbeLJLE0ZpJ4i60YQqUXFtJPBztNqks&#10;aQFdiiRP0yJpta2M1ZQ5B7e3vRIvIz7njPpHzh3zSJQYcvPxa+N3E77J8postpaYuqFDGuQfspCk&#10;URB0hLolnqCdbd5ByYZa7TT3F1TLRHPeUBZrgGqy9I9qXmpiWKwFyHFmpMn9P1j6sH8xTxZoaI1b&#10;OBBDFR23MvwhP9RFsg4jWazziMJlnk5nkxQ4paDL5vnsqoh0Jid3Y53/yrREQShxy6ote9Y7VT3D&#10;u6yJEHrnI2tkf+98pK9CikjoE1L9yDDiUsBr7IlAxWWR5cNrndnk5zbT+VU6f29zeW6TFUUxCzaQ&#10;5hAVpGOicH2iIUr+IFhITKhnxlFThcJjyrFD2VpYBOlBvpQy5bNeVZOK9dfZNAWK+nCjRwweAQMy&#10;b4QYsQeA0P3vsXuYwT64stjgo3P6t8R659EjRtbKj86yUdp+BCCgqiFyb38kqacmsOS7TQfcQBsE&#10;y3Cz0dXhySKr+4Fzht410AP3xPknYuFNoW9ga/hH+HCh2xLrQcKo1vbXR/fBHhoftBi1MLEldj93&#10;xDKMxDcFIzHPJpMw4vEwmc5yONhzzeZco3ZyreHhoMsguygGey+OIrdavsFyWYWooCKKQuwSU2+P&#10;h7XvNwmsJ8pWq2gGY22Iv1cvhgbwwHPortfujVgzDIKHGXrQx+keGrHn+GQbPJVe7bzmjQ/KE6/D&#10;AVZCbKVhfYWdc36OVqclu/wNAAD//wMAUEsDBBQABgAIAAAAIQDeR08U3wAAAAsBAAAPAAAAZHJz&#10;L2Rvd25yZXYueG1sTI9BS8QwEIXvgv8hjOBtN23XLt3adBGhIOjFVfCaJrNtsUlKkm6rv97xpLc3&#10;zOO971XH1Yzsgj4MzgpItwkwtMrpwXYC3t+aTQEsRGm1HJ1FAV8Y4FhfX1Wy1G6xr3g5xY5RiA2l&#10;FNDHOJWcB9WjkWHrJrT0OztvZKTTd1x7uVC4GXmWJHtu5GCpoZcTPvaoPk+zoZK9aV6epNfzblk+&#10;vu/yZ6WaVojbm/XhHljENf6Z4Ref0KEmptbNVgc2CtgUBaFHEocsB0aObJdnwFoSaZoCryv+f0P9&#10;AwAA//8DAFBLAQItABQABgAIAAAAIQC2gziS/gAAAOEBAAATAAAAAAAAAAAAAAAAAAAAAABbQ29u&#10;dGVudF9UeXBlc10ueG1sUEsBAi0AFAAGAAgAAAAhADj9If/WAAAAlAEAAAsAAAAAAAAAAAAAAAAA&#10;LwEAAF9yZWxzLy5yZWxzUEsBAi0AFAAGAAgAAAAhALFVU7ikAgAArAUAAA4AAAAAAAAAAAAAAAAA&#10;LgIAAGRycy9lMm9Eb2MueG1sUEsBAi0AFAAGAAgAAAAhAN5HTxTfAAAACwEAAA8AAAAAAAAAAAAA&#10;AAAA/gQAAGRycy9kb3ducmV2LnhtbFBLBQYAAAAABAAEAPMAAAAKBgAAAAA=&#10;" adj="24540,23719" fillcolor="#156082 [3204]" strokecolor="#030e13 [484]" strokeweight="1pt">
                <v:textbox>
                  <w:txbxContent>
                    <w:p w14:paraId="6E831774" w14:textId="52221794" w:rsidR="00F26084" w:rsidRPr="0072625D" w:rsidRDefault="00F26084" w:rsidP="00F26084">
                      <w:pPr>
                        <w:jc w:val="center"/>
                        <w:rPr>
                          <w:sz w:val="36"/>
                          <w:szCs w:val="36"/>
                        </w:rPr>
                      </w:pPr>
                      <w:r w:rsidRPr="00E51130">
                        <w:rPr>
                          <w:sz w:val="20"/>
                          <w:szCs w:val="20"/>
                        </w:rPr>
                        <w:t xml:space="preserve">Huge thanks to all staff for teaching my son and previously my daughters so very well. All staff are so lovely, kind, </w:t>
                      </w:r>
                      <w:proofErr w:type="spellStart"/>
                      <w:r w:rsidRPr="00E51130">
                        <w:rPr>
                          <w:sz w:val="20"/>
                          <w:szCs w:val="20"/>
                        </w:rPr>
                        <w:t>hard working</w:t>
                      </w:r>
                      <w:proofErr w:type="spellEnd"/>
                      <w:r w:rsidRPr="00E51130">
                        <w:rPr>
                          <w:sz w:val="20"/>
                          <w:szCs w:val="20"/>
                        </w:rPr>
                        <w:t xml:space="preserve"> and totally committed to giving the children they teach the best start to their education. I am so very grateful to you all. Thank you.</w:t>
                      </w:r>
                    </w:p>
                  </w:txbxContent>
                </v:textbox>
                <w10:wrap anchorx="margin"/>
              </v:shape>
            </w:pict>
          </mc:Fallback>
        </mc:AlternateContent>
      </w:r>
    </w:p>
    <w:p w14:paraId="690B45A8" w14:textId="42419742" w:rsidR="00F26084" w:rsidRDefault="00F26084" w:rsidP="00F26084">
      <w:pPr>
        <w:rPr>
          <w:b/>
          <w:bCs/>
          <w:sz w:val="20"/>
          <w:szCs w:val="20"/>
        </w:rPr>
      </w:pPr>
    </w:p>
    <w:p w14:paraId="3172C193" w14:textId="3EBA12A9" w:rsidR="00F26084" w:rsidRDefault="00F26084" w:rsidP="00F26084">
      <w:pPr>
        <w:jc w:val="center"/>
        <w:rPr>
          <w:b/>
          <w:bCs/>
          <w:sz w:val="28"/>
          <w:szCs w:val="28"/>
        </w:rPr>
      </w:pPr>
    </w:p>
    <w:p w14:paraId="2EDE00C6" w14:textId="2654B3BA" w:rsidR="00F26084" w:rsidRDefault="00F26084" w:rsidP="00F26084">
      <w:pPr>
        <w:jc w:val="center"/>
        <w:rPr>
          <w:b/>
          <w:bCs/>
          <w:sz w:val="28"/>
          <w:szCs w:val="28"/>
        </w:rPr>
      </w:pPr>
    </w:p>
    <w:p w14:paraId="7A8C150A" w14:textId="3F20DD38" w:rsidR="00F26084" w:rsidRDefault="00D072AA" w:rsidP="00F26084">
      <w:pPr>
        <w:jc w:val="center"/>
        <w:rPr>
          <w:b/>
          <w:bCs/>
          <w:sz w:val="28"/>
          <w:szCs w:val="28"/>
        </w:rPr>
      </w:pPr>
      <w:r>
        <w:rPr>
          <w:noProof/>
        </w:rPr>
        <mc:AlternateContent>
          <mc:Choice Requires="wps">
            <w:drawing>
              <wp:anchor distT="0" distB="0" distL="114300" distR="114300" simplePos="0" relativeHeight="251667456" behindDoc="0" locked="0" layoutInCell="1" allowOverlap="1" wp14:anchorId="52EDD3F8" wp14:editId="491671DE">
                <wp:simplePos x="0" y="0"/>
                <wp:positionH relativeFrom="margin">
                  <wp:posOffset>-411480</wp:posOffset>
                </wp:positionH>
                <wp:positionV relativeFrom="paragraph">
                  <wp:posOffset>352425</wp:posOffset>
                </wp:positionV>
                <wp:extent cx="1607820" cy="1013460"/>
                <wp:effectExtent l="0" t="0" r="430530" b="15240"/>
                <wp:wrapNone/>
                <wp:docPr id="667946198" name="Speech Bubble: Rectangle with Corners Rounded 1"/>
                <wp:cNvGraphicFramePr/>
                <a:graphic xmlns:a="http://schemas.openxmlformats.org/drawingml/2006/main">
                  <a:graphicData uri="http://schemas.microsoft.com/office/word/2010/wordprocessingShape">
                    <wps:wsp>
                      <wps:cNvSpPr/>
                      <wps:spPr>
                        <a:xfrm>
                          <a:off x="0" y="0"/>
                          <a:ext cx="1607820" cy="1013460"/>
                        </a:xfrm>
                        <a:prstGeom prst="wedgeRoundRectCallout">
                          <a:avLst>
                            <a:gd name="adj1" fmla="val 74245"/>
                            <a:gd name="adj2" fmla="val -28246"/>
                            <a:gd name="adj3" fmla="val 16667"/>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B122711" w14:textId="5BA6872F" w:rsidR="00F26084" w:rsidRPr="0072625D" w:rsidRDefault="00F26084" w:rsidP="00F26084">
                            <w:pPr>
                              <w:jc w:val="center"/>
                              <w:rPr>
                                <w:color w:val="FFFFFF" w:themeColor="background1"/>
                                <w:sz w:val="28"/>
                                <w:szCs w:val="28"/>
                              </w:rPr>
                            </w:pPr>
                            <w:r w:rsidRPr="00E51130">
                              <w:rPr>
                                <w:sz w:val="20"/>
                                <w:szCs w:val="20"/>
                              </w:rPr>
                              <w:t>More communication this term following concerns raised around the report card in the autumn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DD3F8" id="_x0000_s1031" type="#_x0000_t62" style="position:absolute;left:0;text-align:left;margin-left:-32.4pt;margin-top:27.75pt;width:126.6pt;height:79.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B0JpQIAAK4FAAAOAAAAZHJzL2Uyb0RvYy54bWysVEtv2zAMvg/YfxB0b/2o63RBnSJI0WFA&#10;0RZth54VWYo96DVJiZ39+lGy4wRrscOwi02J5EfyE8nrm14KtGPWtVpVODtPMWKK6rpVmwp/f707&#10;u8LIeaJqIrRiFd4zh28Wnz9dd2bOct1oUTOLAES5eWcq3Hhv5kniaMMkcefaMAVKrq0kHo52k9SW&#10;dIAuRZKnaZl02tbGasqcg9vbQYkXEZ9zRv0j5455JCoMufn4tfG7Dt9kcU3mG0tM09IxDfIPWUjS&#10;Kgg6Qd0ST9DWtu+gZEutdpr7c6plojlvKYs1QDVZ+kc1Lw0xLNYC5Dgz0eT+Hyx92L2YJws0dMbN&#10;HYihip5bGf6QH+ojWfuJLNZ7ROEyK9PZVQ6cUtBlaXZRlJHO5OhurPNfmZYoCBXuWL1hz3qr6md4&#10;lxURQm99ZI3s7p2P9NVIEQl9QuofGUZcCniNHRFoVuTF5fhaJzb5qc1ZfpUX5Xuji1OjrCzLWbCB&#10;PMewIB0yhesjD1Hye8FCZkI9M47aGirPY86xRdlKWAT5QcKUMuWzQdWQmg3X2WWaHmiZPGLwCBiQ&#10;eSvEhD0ChPZ/jz1kPdoHVxY7fHJO/5bY4Dx5xMha+clZtkrbjwAEVDVGHuwPJA3UBJZ8v+6Bm9AH&#10;wTRcrXW9f7LI6mHknKF3LXTBPXH+iVh4Vegc2Bv+ET5c6K7CepQwarT99dF9sIfWBy1GHcxshd3P&#10;LbEMI/FNwVB8yYoiDHk8FJez0J32VLM+1aitXGl4OegzyC6Kwd6Lg8itlm+wXpYhKqiIohC7wtTb&#10;w2Hlh10CC4qy5TKawWAb4u/Vi6EBPBAd2uu1fyPWjKPgYYoe9GG+x04cSD7aBk+ll1uveeuD8sjr&#10;eIClEHtpXGBh65yeo9VxzS5+AwAA//8DAFBLAwQUAAYACAAAACEA2r0wZuEAAAAKAQAADwAAAGRy&#10;cy9kb3ducmV2LnhtbEyP3UrDQBSE7wXfYTmCN9JuUpsSYk6KiEUoglh9gG32NAnuT7K7aVOfvtsr&#10;vRxmmPmmXE9asSM531mDkM4TYGRqKzvTIHx/bWY5MB+EkUJZQwhn8rCubm9KUUh7Mp903IWGxRLj&#10;C4HQhtAXnPu6JS383PZkonewTosQpWu4dOIUy7XiiyRZcS06Exda0dNLS/XPbtQIv8N5Ix8+8kE1&#10;bvs4HN7p9U2MiPd30/MTsEBT+AvDFT+iQxWZ9nY00jOFMFstI3pAyLIM2DWQ50tge4RFmqXAq5L/&#10;v1BdAAAA//8DAFBLAQItABQABgAIAAAAIQC2gziS/gAAAOEBAAATAAAAAAAAAAAAAAAAAAAAAABb&#10;Q29udGVudF9UeXBlc10ueG1sUEsBAi0AFAAGAAgAAAAhADj9If/WAAAAlAEAAAsAAAAAAAAAAAAA&#10;AAAALwEAAF9yZWxzLy5yZWxzUEsBAi0AFAAGAAgAAAAhAHLIHQmlAgAArgUAAA4AAAAAAAAAAAAA&#10;AAAALgIAAGRycy9lMm9Eb2MueG1sUEsBAi0AFAAGAAgAAAAhANq9MGbhAAAACgEAAA8AAAAAAAAA&#10;AAAAAAAA/wQAAGRycy9kb3ducmV2LnhtbFBLBQYAAAAABAAEAPMAAAANBgAAAAA=&#10;" adj="26837,4699" fillcolor="#156082 [3204]" strokecolor="#030e13 [484]" strokeweight="1pt">
                <v:textbox>
                  <w:txbxContent>
                    <w:p w14:paraId="5B122711" w14:textId="5BA6872F" w:rsidR="00F26084" w:rsidRPr="0072625D" w:rsidRDefault="00F26084" w:rsidP="00F26084">
                      <w:pPr>
                        <w:jc w:val="center"/>
                        <w:rPr>
                          <w:color w:val="FFFFFF" w:themeColor="background1"/>
                          <w:sz w:val="28"/>
                          <w:szCs w:val="28"/>
                        </w:rPr>
                      </w:pPr>
                      <w:r w:rsidRPr="00E51130">
                        <w:rPr>
                          <w:sz w:val="20"/>
                          <w:szCs w:val="20"/>
                        </w:rPr>
                        <w:t>More communication this term following concerns raised around the report card in the autumn term</w:t>
                      </w:r>
                    </w:p>
                  </w:txbxContent>
                </v:textbox>
                <w10:wrap anchorx="margin"/>
              </v:shape>
            </w:pict>
          </mc:Fallback>
        </mc:AlternateContent>
      </w:r>
    </w:p>
    <w:p w14:paraId="7F7666C8" w14:textId="2F6E9AF2" w:rsidR="00F26084" w:rsidRPr="00F26084" w:rsidRDefault="00D072AA" w:rsidP="00F26084">
      <w:pPr>
        <w:jc w:val="center"/>
        <w:rPr>
          <w:b/>
          <w:bCs/>
          <w:sz w:val="28"/>
          <w:szCs w:val="28"/>
        </w:rPr>
      </w:pPr>
      <w:r>
        <w:rPr>
          <w:noProof/>
        </w:rPr>
        <mc:AlternateContent>
          <mc:Choice Requires="wps">
            <w:drawing>
              <wp:anchor distT="0" distB="0" distL="114300" distR="114300" simplePos="0" relativeHeight="251676672" behindDoc="0" locked="0" layoutInCell="1" allowOverlap="1" wp14:anchorId="133EACF8" wp14:editId="7EB9DADD">
                <wp:simplePos x="0" y="0"/>
                <wp:positionH relativeFrom="column">
                  <wp:posOffset>6637020</wp:posOffset>
                </wp:positionH>
                <wp:positionV relativeFrom="paragraph">
                  <wp:posOffset>207010</wp:posOffset>
                </wp:positionV>
                <wp:extent cx="2735580" cy="1402080"/>
                <wp:effectExtent l="323850" t="0" r="26670" b="26670"/>
                <wp:wrapNone/>
                <wp:docPr id="1316838423" name="Speech Bubble: Rectangle with Corners Rounded 1"/>
                <wp:cNvGraphicFramePr/>
                <a:graphic xmlns:a="http://schemas.openxmlformats.org/drawingml/2006/main">
                  <a:graphicData uri="http://schemas.microsoft.com/office/word/2010/wordprocessingShape">
                    <wps:wsp>
                      <wps:cNvSpPr/>
                      <wps:spPr>
                        <a:xfrm>
                          <a:off x="0" y="0"/>
                          <a:ext cx="2735580" cy="1402080"/>
                        </a:xfrm>
                        <a:prstGeom prst="wedgeRoundRectCallout">
                          <a:avLst>
                            <a:gd name="adj1" fmla="val -61313"/>
                            <a:gd name="adj2" fmla="val -27056"/>
                            <a:gd name="adj3" fmla="val 16667"/>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CC02C18" w14:textId="11A51239" w:rsidR="00F26084" w:rsidRPr="00F26084" w:rsidRDefault="00F26084" w:rsidP="00F26084">
                            <w:pPr>
                              <w:jc w:val="center"/>
                              <w:rPr>
                                <w:color w:val="FFFFFF" w:themeColor="background1"/>
                              </w:rPr>
                            </w:pPr>
                            <w:r w:rsidRPr="00F26084">
                              <w:rPr>
                                <w:rFonts w:cs="Segoe UI"/>
                                <w:color w:val="FFFFFF" w:themeColor="background1"/>
                                <w:sz w:val="20"/>
                                <w:szCs w:val="20"/>
                              </w:rPr>
                              <w:t>It is very clear that comments have been taken on board and improvements have been made to address these. Parent/ school communication is improving, continuing with communication improvements will lead to a more collaborative environment in the future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3EACF8" id="_x0000_s1032" type="#_x0000_t62" style="position:absolute;left:0;text-align:left;margin-left:522.6pt;margin-top:16.3pt;width:215.4pt;height:110.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AbcpwIAAK8FAAAOAAAAZHJzL2Uyb0RvYy54bWysVE1v2zAMvQ/YfxB0b/2Rry6oUwQpOgwo&#10;uqLt0LMiS7EHWdQkJU7260fJjpOtxQ7DLrYokk9PTySvb/aNIjthXQ26oNllSonQHMpabwr67eXu&#10;4ooS55kumQItCnoQjt4sPn64bs1c5FCBKoUlCKLdvDUFrbw38yRxvBINc5dghEanBNswj6bdJKVl&#10;LaI3KsnTdJq0YEtjgQvncPe2c9JFxJdScP9VSic8UQVFbj5+bfyuwzdZXLP5xjJT1bynwf6BRcNq&#10;jYcOULfMM7K19RuopuYWHEh/yaFJQMqai3gHvE2W/nGb54oZEe+C4jgzyOT+Hyx/2D2bR4sytMbN&#10;HS7DLfbSNuGP/Mg+inUYxBJ7Tzhu5rPRZHKFmnL0ZeM0T9FAnOSUbqzznwU0JCwK2opyI55gq8sn&#10;fJcVUwq2PqrGdvfOR/lKolmDdcLK7xklslH4GjumyMU0G2Wj/rnOgvLfgvJZOpm+DRqdB2XT6XTW&#10;E+3PRcpHqsj/JERc+YMSgZrST0KSugxXj6RjjYqVsgQJImPOhfZZ56pYKbrtbJKmR12GjKhSBAzI&#10;slZqwO4BQv2/xe7k7eNDqoglPiSnfyPWJQ8Z8WTQfkhuag32PQCFt+pP7uKPInXSBJX8fr1HbbAQ&#10;8hAattZQHh4tsdD1nDP8rsYyuGfOPzKLz4qlg4PDf8WPVNAWFPoVJRXYn+/th3isffRS0mLTFtT9&#10;2DIrKFFfNHbFp2w8Dl0ejfFklqNhzz3rc4/eNivAl8NCQ3ZxGeK9Oi6lheYV58synIoupjmeXVDu&#10;7dFY+W6Y4ITiYrmMYdjZhvl7/Wx4AA9Ch/J62b8ya/pe8NhGD3BscDaPldiJfIoNmRqWWw+y9sF5&#10;0rU3cCrEWuonWBg753aMOs3ZxS8AAAD//wMAUEsDBBQABgAIAAAAIQC0uVb53wAAAAwBAAAPAAAA&#10;ZHJzL2Rvd25yZXYueG1sTI/BasMwEETvhf6D2EJvjRTFdoNjOYRAr4WmgZCbbG0tE0sykuI4f1/l&#10;1B6Hfcy+qbazGciEPvTOClguGBC0rVO97QQcvz/e1kBClFbJwVkUcMcA2/r5qZKlcjf7hdMhdiSV&#10;2FBKATrGsaQ0tBqNDAs3ok23H+eNjCn6jiovb6ncDJQzVlAje5s+aDniXmN7OVyNgL1iJzqd7uaz&#10;Wftdxpe5O+uzEK8v824DJOIc/2B46Cd1qJNT465WBTKkzLKcJ1bAihdAHkT2XqR5jQCerzKgdUX/&#10;j6h/AQAA//8DAFBLAQItABQABgAIAAAAIQC2gziS/gAAAOEBAAATAAAAAAAAAAAAAAAAAAAAAABb&#10;Q29udGVudF9UeXBlc10ueG1sUEsBAi0AFAAGAAgAAAAhADj9If/WAAAAlAEAAAsAAAAAAAAAAAAA&#10;AAAALwEAAF9yZWxzLy5yZWxzUEsBAi0AFAAGAAgAAAAhAGdEBtynAgAArwUAAA4AAAAAAAAAAAAA&#10;AAAALgIAAGRycy9lMm9Eb2MueG1sUEsBAi0AFAAGAAgAAAAhALS5VvnfAAAADAEAAA8AAAAAAAAA&#10;AAAAAAAAAQUAAGRycy9kb3ducmV2LnhtbFBLBQYAAAAABAAEAPMAAAANBgAAAAA=&#10;" adj="-2444,4956" fillcolor="#156082 [3204]" strokecolor="#030e13 [484]" strokeweight="1pt">
                <v:textbox>
                  <w:txbxContent>
                    <w:p w14:paraId="4CC02C18" w14:textId="11A51239" w:rsidR="00F26084" w:rsidRPr="00F26084" w:rsidRDefault="00F26084" w:rsidP="00F26084">
                      <w:pPr>
                        <w:jc w:val="center"/>
                        <w:rPr>
                          <w:color w:val="FFFFFF" w:themeColor="background1"/>
                        </w:rPr>
                      </w:pPr>
                      <w:r w:rsidRPr="00F26084">
                        <w:rPr>
                          <w:rFonts w:cs="Segoe UI"/>
                          <w:color w:val="FFFFFF" w:themeColor="background1"/>
                          <w:sz w:val="20"/>
                          <w:szCs w:val="20"/>
                        </w:rPr>
                        <w:t>It is very clear that comments have been taken on board and improvements have been made to address these. Parent/ school communication is improving, continuing with communication improvements will lead to a more collaborative environment in the future</w:t>
                      </w:r>
                    </w:p>
                  </w:txbxContent>
                </v:textbox>
              </v:shape>
            </w:pict>
          </mc:Fallback>
        </mc:AlternateContent>
      </w:r>
      <w:r w:rsidR="00F26084" w:rsidRPr="00F26084">
        <w:rPr>
          <w:b/>
          <w:bCs/>
          <w:sz w:val="28"/>
          <w:szCs w:val="28"/>
        </w:rPr>
        <w:t>A</w:t>
      </w:r>
      <w:r w:rsidR="00F26084" w:rsidRPr="00E51130">
        <w:rPr>
          <w:b/>
          <w:bCs/>
          <w:sz w:val="28"/>
          <w:szCs w:val="28"/>
        </w:rPr>
        <w:t>ny additional comments on the improvements you have noticed this year</w:t>
      </w:r>
    </w:p>
    <w:p w14:paraId="09DE9AB1" w14:textId="333C6800" w:rsidR="00F26084" w:rsidRPr="0072625D" w:rsidRDefault="00D072AA" w:rsidP="00F26084">
      <w:r>
        <w:rPr>
          <w:noProof/>
        </w:rPr>
        <mc:AlternateContent>
          <mc:Choice Requires="wps">
            <w:drawing>
              <wp:anchor distT="0" distB="0" distL="114300" distR="114300" simplePos="0" relativeHeight="251666432" behindDoc="0" locked="0" layoutInCell="1" allowOverlap="1" wp14:anchorId="06E51707" wp14:editId="0B5BF947">
                <wp:simplePos x="0" y="0"/>
                <wp:positionH relativeFrom="column">
                  <wp:posOffset>3821430</wp:posOffset>
                </wp:positionH>
                <wp:positionV relativeFrom="paragraph">
                  <wp:posOffset>73660</wp:posOffset>
                </wp:positionV>
                <wp:extent cx="2255520" cy="1082040"/>
                <wp:effectExtent l="95250" t="285750" r="11430" b="22860"/>
                <wp:wrapNone/>
                <wp:docPr id="294045" name="Speech Bubble: Rectangle 2"/>
                <wp:cNvGraphicFramePr/>
                <a:graphic xmlns:a="http://schemas.openxmlformats.org/drawingml/2006/main">
                  <a:graphicData uri="http://schemas.microsoft.com/office/word/2010/wordprocessingShape">
                    <wps:wsp>
                      <wps:cNvSpPr/>
                      <wps:spPr>
                        <a:xfrm>
                          <a:off x="0" y="0"/>
                          <a:ext cx="2255520" cy="1082040"/>
                        </a:xfrm>
                        <a:prstGeom prst="wedgeRectCallout">
                          <a:avLst>
                            <a:gd name="adj1" fmla="val -52150"/>
                            <a:gd name="adj2" fmla="val -73222"/>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E846B33" w14:textId="46FF58F5" w:rsidR="00F26084" w:rsidRPr="0072625D" w:rsidRDefault="00F26084" w:rsidP="00F26084">
                            <w:pPr>
                              <w:jc w:val="center"/>
                              <w:rPr>
                                <w:sz w:val="28"/>
                                <w:szCs w:val="28"/>
                              </w:rPr>
                            </w:pPr>
                            <w:r w:rsidRPr="00F26084">
                              <w:rPr>
                                <w:rFonts w:cs="Segoe UI"/>
                                <w:color w:val="FFFFFF" w:themeColor="background1"/>
                                <w:sz w:val="20"/>
                                <w:szCs w:val="20"/>
                              </w:rPr>
                              <w:t>The school is a warm inviting place for children to learn. The staff are easily approachable and are on hand to discuss any issue. The quality of care and educational standards are as good as it gets</w:t>
                            </w:r>
                            <w:r w:rsidRPr="00E51130">
                              <w:rPr>
                                <w:rFonts w:cs="Segoe UI"/>
                                <w:color w:val="21212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E51707"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2" o:spid="_x0000_s1033" type="#_x0000_t61" style="position:absolute;margin-left:300.9pt;margin-top:5.8pt;width:177.6pt;height:8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82IlAIAAIUFAAAOAAAAZHJzL2Uyb0RvYy54bWysVEtPGzEQvlfqf7B8h32UFIjYoCiIqhIC&#10;BFScHa+d3crrcW0nu+mv79j7SFpQD1Uvu2PP+5vPc3XdNYrshHU16IJmpyklQnMoa70p6LeX25ML&#10;SpxnumQKtCjoXjh6vfj44ao1c5FDBaoUlmAQ7eatKWjlvZknieOVaJg7BSM0KiXYhnk82k1SWtZi&#10;9EYleZp+TlqwpbHAhXN4e9Mr6SLGl1Jw/yClE56ogmJtPn5t/K7DN1lcsfnGMlPVfCiD/UMVDas1&#10;Jp1C3TDPyNbWb0I1NbfgQPpTDk0CUtZcxB6wmyz9o5vnihkRe0FwnJlgcv8vLL/fPZtHizC0xs0d&#10;iqGLTtom/LE+0kWw9hNYovOE42Wez2azHDHlqMvSizw9i3AmB3djnf8ioCFBKGgryo14wpGsmFKw&#10;9REwtrtzPiJXEs0apAgrv2eUyEbhIHZMkZNZns3GSR0Z5b8ZnX/K8zyME/MPMVEaK8DrQ39R8nsl&#10;Qlqln4QkdRk6igVF6omVsgSTYzWcC+2zXlWxUvTXWFE6tjt5xOQxYIgsa6Wm2EOAQOu3sfuqB/vg&#10;KiJzJ+f0b4X1zpNHzAzaT85NrcG+F0BhV0Pm3n4EqYcmoOS7dYfYFPQyWIabNZT7R0ss9C/JGX5b&#10;43DvmPOPzOLEkBC4DvwDfqSCtqAwSJRUYH++dx/skdGopaTFp1hQ92PLrKBEfdXI9cvsDKlFfDyc&#10;zc4D6eyxZn2s0dtmBTg45BBWF8Vg79UoSgvNK26NZciKKqY55i4o93Y8rHy/InDvcLFcRjN8r4b5&#10;O/1seAgecA7seulemTUDwz0+jnsYn+1AxB7jg23w1LDcepC1D8oDrsMB33qk0rCXwjI5Pkerw/Zc&#10;/AIAAP//AwBQSwMEFAAGAAgAAAAhAJclyb7hAAAACgEAAA8AAABkcnMvZG93bnJldi54bWxMj8FO&#10;wzAQRO9I/IO1SFwqaqcSoYQ4FQKhSr21UCFubrLEEfHaxG4b+vUsp3LcmdHsm3Ixul4ccIidJw3Z&#10;VIFAqn3TUavh7fXlZg4iJkON6T2hhh+MsKguL0pTNP5IazxsUiu4hGJhNNiUQiFlrC06E6c+ILH3&#10;6QdnEp9DK5vBHLnc9XKmVC6d6Yg/WBPwyWL9tdk7DTKcVtvTtl5+TN5X6yx09P1sl1pfX42PDyAS&#10;jukchj98RoeKmXZ+T00UvYZcZYye2MhyEBy4v73jcTsW5jMFsirl/wnVLwAAAP//AwBQSwECLQAU&#10;AAYACAAAACEAtoM4kv4AAADhAQAAEwAAAAAAAAAAAAAAAAAAAAAAW0NvbnRlbnRfVHlwZXNdLnht&#10;bFBLAQItABQABgAIAAAAIQA4/SH/1gAAAJQBAAALAAAAAAAAAAAAAAAAAC8BAABfcmVscy8ucmVs&#10;c1BLAQItABQABgAIAAAAIQCQY82IlAIAAIUFAAAOAAAAAAAAAAAAAAAAAC4CAABkcnMvZTJvRG9j&#10;LnhtbFBLAQItABQABgAIAAAAIQCXJcm+4QAAAAoBAAAPAAAAAAAAAAAAAAAAAO4EAABkcnMvZG93&#10;bnJldi54bWxQSwUGAAAAAAQABADzAAAA/AUAAAAA&#10;" adj="-464,-5016" fillcolor="#156082 [3204]" strokecolor="#030e13 [484]" strokeweight="1pt">
                <v:textbox>
                  <w:txbxContent>
                    <w:p w14:paraId="6E846B33" w14:textId="46FF58F5" w:rsidR="00F26084" w:rsidRPr="0072625D" w:rsidRDefault="00F26084" w:rsidP="00F26084">
                      <w:pPr>
                        <w:jc w:val="center"/>
                        <w:rPr>
                          <w:sz w:val="28"/>
                          <w:szCs w:val="28"/>
                        </w:rPr>
                      </w:pPr>
                      <w:r w:rsidRPr="00F26084">
                        <w:rPr>
                          <w:rFonts w:cs="Segoe UI"/>
                          <w:color w:val="FFFFFF" w:themeColor="background1"/>
                          <w:sz w:val="20"/>
                          <w:szCs w:val="20"/>
                        </w:rPr>
                        <w:t>The school is a warm inviting place for children to learn. The staff are easily approachable and are on hand to discuss any issue. The quality of care and educational standards are as good as it gets</w:t>
                      </w:r>
                      <w:r w:rsidRPr="00E51130">
                        <w:rPr>
                          <w:rFonts w:cs="Segoe UI"/>
                          <w:color w:val="212121"/>
                          <w:sz w:val="20"/>
                          <w:szCs w:val="20"/>
                        </w:rPr>
                        <w:t>.</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70DE7E66" wp14:editId="44B814A8">
                <wp:simplePos x="0" y="0"/>
                <wp:positionH relativeFrom="column">
                  <wp:posOffset>1592580</wp:posOffset>
                </wp:positionH>
                <wp:positionV relativeFrom="paragraph">
                  <wp:posOffset>130810</wp:posOffset>
                </wp:positionV>
                <wp:extent cx="1882140" cy="1131570"/>
                <wp:effectExtent l="0" t="266700" r="22860" b="11430"/>
                <wp:wrapNone/>
                <wp:docPr id="504054786" name="Speech Bubble: Rectangle 2"/>
                <wp:cNvGraphicFramePr/>
                <a:graphic xmlns:a="http://schemas.openxmlformats.org/drawingml/2006/main">
                  <a:graphicData uri="http://schemas.microsoft.com/office/word/2010/wordprocessingShape">
                    <wps:wsp>
                      <wps:cNvSpPr/>
                      <wps:spPr>
                        <a:xfrm>
                          <a:off x="0" y="0"/>
                          <a:ext cx="1882140" cy="1131570"/>
                        </a:xfrm>
                        <a:prstGeom prst="wedgeRectCallout">
                          <a:avLst>
                            <a:gd name="adj1" fmla="val 38156"/>
                            <a:gd name="adj2" fmla="val -71849"/>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58B8EA2" w14:textId="2628398D" w:rsidR="00F26084" w:rsidRPr="00F26084" w:rsidRDefault="00F26084" w:rsidP="00F26084">
                            <w:pPr>
                              <w:jc w:val="center"/>
                              <w:rPr>
                                <w:color w:val="FFFFFF" w:themeColor="background1"/>
                                <w:sz w:val="28"/>
                                <w:szCs w:val="28"/>
                              </w:rPr>
                            </w:pPr>
                            <w:r w:rsidRPr="00F26084">
                              <w:rPr>
                                <w:rFonts w:cs="Segoe UI"/>
                                <w:color w:val="FFFFFF" w:themeColor="background1"/>
                                <w:sz w:val="20"/>
                                <w:szCs w:val="20"/>
                              </w:rPr>
                              <w:t>Updates on Class Dojo are helpful and communications from teachers provide more detail as to what work the children are undertaking.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DE7E66" id="_x0000_s1034" type="#_x0000_t61" style="position:absolute;margin-left:125.4pt;margin-top:10.3pt;width:148.2pt;height:8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ZpsmAIAAIQFAAAOAAAAZHJzL2Uyb0RvYy54bWysVE1v2zAMvQ/YfxB0b22nSZsGdYogRYcB&#10;RVe0HXpWZCn2oK9JTJzs14+SHSdYix2GXWxKJB/JJ5I3tzutyFb40FhT0uI8p0QYbqvGrEv6/fX+&#10;bEpJAGYqpqwRJd2LQG/nnz/dtG4mRra2qhKeIIgJs9aVtAZwsywLvBaahXPrhEGltF4zwKNfZ5Vn&#10;LaJrlY3y/DJrra+ct1yEgLd3nZLOE76UgsM3KYMAokqKuUH6+vRdxW82v2GztWeubnifBvuHLDRr&#10;DAYdoO4YMLLxzTso3XBvg5Vwzq3OrJQNF6kGrKbI/6jmpWZOpFqQnOAGmsL/g+WP2xf35JGG1oVZ&#10;QDFWsZNexz/mR3aJrP1AltgB4XhZTKejYoycctQVxUUxuUp0Zkd35wN8EVaTKJS0FdVaPOOTLJlS&#10;dgOJMLZ9CJCYq4hhGluEVT8KSqRW+BBbpsjFtJhc9g91YjM6tTm7Kqbj62iE4XtIlA4J4PWxvCTB&#10;XokYVZlnIUlTYUGjlE/qPLFUnmBsTIZzYaDoVDWrRHddTPL8UO3gkYInwIgsG6UG7B4gdvV77C7r&#10;3j66itS4g3P+t8Q658EjRbYGBmfdGOs/AlBYVR+5sz+Q1FETWYLdaofclHQaLePNylb7J0+87QYp&#10;OH7f4Ns+sABPzOODYT/gNoBv+JHKtiW1vURJbf2vj+6jPTY0ailpcRJLGn5umBeUqK8GW/26GMc2&#10;g3QYT65GePCnmtWpxmz00uLDYQthdkmM9qAOovRWv+HSWMSoqGKGY+yScvCHwxK6DYFrh4vFIpnh&#10;uDoGD+bF8QgeeY7d9bp7Y971DQ44G4/2MLV9I3YcH22jp7GLDVjZQFQeee0POOqplfq1FHfJ6TlZ&#10;HZfn/DcAAAD//wMAUEsDBBQABgAIAAAAIQCkhrUk3wAAAAoBAAAPAAAAZHJzL2Rvd25yZXYueG1s&#10;TI/BTsMwDIbvSLxDZCRuLFlhXVeaThVoJ8SBwe5Z47UVjdM12da9PeYEN1v+9Pv7i/XkenHGMXSe&#10;NMxnCgRS7W1HjYavz81DBiJEQ9b0nlDDFQOsy9ubwuTWX+gDz9vYCA6hkBsNbYxDLmWoW3QmzPyA&#10;xLeDH52JvI6NtKO5cLjrZaJUKp3piD+0ZsCXFuvv7clp6KpRVuF63DX+9XFzOL6t0nn1rvX93VQ9&#10;g4g4xT8YfvVZHUp22vsT2SB6DclCsXrkQaUgGFg8LRMQeyZXWQayLOT/CuUPAAAA//8DAFBLAQIt&#10;ABQABgAIAAAAIQC2gziS/gAAAOEBAAATAAAAAAAAAAAAAAAAAAAAAABbQ29udGVudF9UeXBlc10u&#10;eG1sUEsBAi0AFAAGAAgAAAAhADj9If/WAAAAlAEAAAsAAAAAAAAAAAAAAAAALwEAAF9yZWxzLy5y&#10;ZWxzUEsBAi0AFAAGAAgAAAAhAA7tmmyYAgAAhAUAAA4AAAAAAAAAAAAAAAAALgIAAGRycy9lMm9E&#10;b2MueG1sUEsBAi0AFAAGAAgAAAAhAKSGtSTfAAAACgEAAA8AAAAAAAAAAAAAAAAA8gQAAGRycy9k&#10;b3ducmV2LnhtbFBLBQYAAAAABAAEAPMAAAD+BQAAAAA=&#10;" adj="19042,-4719" fillcolor="#156082 [3204]" strokecolor="#030e13 [484]" strokeweight="1pt">
                <v:textbox>
                  <w:txbxContent>
                    <w:p w14:paraId="258B8EA2" w14:textId="2628398D" w:rsidR="00F26084" w:rsidRPr="00F26084" w:rsidRDefault="00F26084" w:rsidP="00F26084">
                      <w:pPr>
                        <w:jc w:val="center"/>
                        <w:rPr>
                          <w:color w:val="FFFFFF" w:themeColor="background1"/>
                          <w:sz w:val="28"/>
                          <w:szCs w:val="28"/>
                        </w:rPr>
                      </w:pPr>
                      <w:r w:rsidRPr="00F26084">
                        <w:rPr>
                          <w:rFonts w:cs="Segoe UI"/>
                          <w:color w:val="FFFFFF" w:themeColor="background1"/>
                          <w:sz w:val="20"/>
                          <w:szCs w:val="20"/>
                        </w:rPr>
                        <w:t>Updates on Class Dojo are helpful and communications from teachers provide more detail as to what work the children are undertaking.</w:t>
                      </w:r>
                    </w:p>
                  </w:txbxContent>
                </v:textbox>
              </v:shape>
            </w:pict>
          </mc:Fallback>
        </mc:AlternateContent>
      </w:r>
      <w:r w:rsidR="00F26084">
        <w:rPr>
          <w:noProof/>
        </w:rPr>
        <w:t xml:space="preserve"> </w:t>
      </w:r>
      <w:r w:rsidR="00F26084" w:rsidRPr="0072625D">
        <w:rPr>
          <w:noProof/>
        </w:rPr>
        <w:t xml:space="preserve"> </w:t>
      </w:r>
    </w:p>
    <w:p w14:paraId="4E392898" w14:textId="0E529242" w:rsidR="004361FA" w:rsidRDefault="0058393D">
      <w:r>
        <w:rPr>
          <w:noProof/>
        </w:rPr>
        <mc:AlternateContent>
          <mc:Choice Requires="wps">
            <w:drawing>
              <wp:anchor distT="0" distB="0" distL="114300" distR="114300" simplePos="0" relativeHeight="251670528" behindDoc="0" locked="0" layoutInCell="1" allowOverlap="1" wp14:anchorId="3BE1214A" wp14:editId="3127205E">
                <wp:simplePos x="0" y="0"/>
                <wp:positionH relativeFrom="column">
                  <wp:posOffset>2434590</wp:posOffset>
                </wp:positionH>
                <wp:positionV relativeFrom="paragraph">
                  <wp:posOffset>2832100</wp:posOffset>
                </wp:positionV>
                <wp:extent cx="2266950" cy="1661160"/>
                <wp:effectExtent l="438150" t="0" r="38100" b="34290"/>
                <wp:wrapNone/>
                <wp:docPr id="551997816" name="Thought Bubble: Cloud 4"/>
                <wp:cNvGraphicFramePr/>
                <a:graphic xmlns:a="http://schemas.openxmlformats.org/drawingml/2006/main">
                  <a:graphicData uri="http://schemas.microsoft.com/office/word/2010/wordprocessingShape">
                    <wps:wsp>
                      <wps:cNvSpPr/>
                      <wps:spPr>
                        <a:xfrm>
                          <a:off x="0" y="0"/>
                          <a:ext cx="2266950" cy="1661160"/>
                        </a:xfrm>
                        <a:prstGeom prst="cloudCallout">
                          <a:avLst>
                            <a:gd name="adj1" fmla="val -66883"/>
                            <a:gd name="adj2" fmla="val -11346"/>
                          </a:avLst>
                        </a:prstGeom>
                        <a:solidFill>
                          <a:srgbClr val="00B050"/>
                        </a:solidFill>
                      </wps:spPr>
                      <wps:style>
                        <a:lnRef idx="2">
                          <a:schemeClr val="accent1">
                            <a:shade val="15000"/>
                          </a:schemeClr>
                        </a:lnRef>
                        <a:fillRef idx="1">
                          <a:schemeClr val="accent1"/>
                        </a:fillRef>
                        <a:effectRef idx="0">
                          <a:schemeClr val="accent1"/>
                        </a:effectRef>
                        <a:fontRef idx="minor">
                          <a:schemeClr val="lt1"/>
                        </a:fontRef>
                      </wps:style>
                      <wps:txbx>
                        <w:txbxContent>
                          <w:p w14:paraId="18E7CBEF" w14:textId="1890E6A6" w:rsidR="00F26084" w:rsidRPr="0072625D" w:rsidRDefault="00F40CAB" w:rsidP="00F26084">
                            <w:pPr>
                              <w:jc w:val="center"/>
                              <w:rPr>
                                <w:color w:val="FFFFFF" w:themeColor="background1"/>
                              </w:rPr>
                            </w:pPr>
                            <w:r w:rsidRPr="00E51130">
                              <w:rPr>
                                <w:sz w:val="20"/>
                                <w:szCs w:val="20"/>
                              </w:rPr>
                              <w:t xml:space="preserve">I feel the school has gone </w:t>
                            </w:r>
                            <w:proofErr w:type="spellStart"/>
                            <w:r w:rsidRPr="00E51130">
                              <w:rPr>
                                <w:sz w:val="20"/>
                                <w:szCs w:val="20"/>
                              </w:rPr>
                              <w:t>down hill</w:t>
                            </w:r>
                            <w:proofErr w:type="spellEnd"/>
                            <w:r w:rsidRPr="00E51130">
                              <w:rPr>
                                <w:sz w:val="20"/>
                                <w:szCs w:val="20"/>
                              </w:rPr>
                              <w:t xml:space="preserve"> since the </w:t>
                            </w:r>
                            <w:proofErr w:type="spellStart"/>
                            <w:r w:rsidRPr="00E51130">
                              <w:rPr>
                                <w:sz w:val="20"/>
                                <w:szCs w:val="20"/>
                              </w:rPr>
                              <w:t>take over</w:t>
                            </w:r>
                            <w:proofErr w:type="spellEnd"/>
                            <w:r w:rsidRPr="00E51130">
                              <w:rPr>
                                <w:sz w:val="20"/>
                                <w:szCs w:val="20"/>
                              </w:rPr>
                              <w:t>. It’s all about number and figures rather than the pupils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E1214A"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4" o:spid="_x0000_s1035" type="#_x0000_t106" style="position:absolute;margin-left:191.7pt;margin-top:223pt;width:178.5pt;height:130.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nuOqwIAALYFAAAOAAAAZHJzL2Uyb0RvYy54bWysVMFu2zAMvQ/YPwi6t7bT1EuDOkWWosOA&#10;oi3WDj0rshR7kEVNUmJnXz9KdpxsK3YYdpEpkXwkn0le33SNIjthXQ26oNl5SonQHMpabwr69eXu&#10;bEaJ80yXTIEWBd0LR28W799dt2YuJlCBKoUlCKLdvDUFrbw38yRxvBINc+dghEalBNswj1e7SUrL&#10;WkRvVDJJ0zxpwZbGAhfO4ettr6SLiC+l4P5RSic8UQXF3Hw8bTzX4UwW12y+scxUNR/SYP+QRcNq&#10;jUFHqFvmGdna+g+opuYWHEh/zqFJQMqai1gDVpOlv1XzXDEjYi1IjjMjTe7/wfKH3bN5skhDa9zc&#10;oRiq6KRtwhfzI10kaz+SJTpPOD5OJnl+dYmcctRleZ5leaQzObob6/wnAQ0JQkG5gm25Ygo/PpLF&#10;dvfOR9ZKolmD7cHKbxklslH4E3ZMkbM8n80uhr90YjT5xSjLLqZ5MMLYAyZKh+ghgANVl3e1UvFi&#10;N+uVsgQDYFXpxxSr6J1PzJIjH1HyeyWCs9JfhCR1GRiIRcRWFSMe41xon/WqipWiD5NdpukYJTR3&#10;8IgJR8CALDG9EXsAOFj2IAfsPtnBPriK2Omjc/q3xHrn0SNGBu1H56bWYN8CUFjVELm3x/RPqAmi&#10;79YdcoP9EE3D0xrK/ZMlFvrRc4bf1dgN98z5J2bxN2MH4f7wj3hIBW1BYZAoqcD+eOs92OMIoJaS&#10;Fme3oO77lllBifqscTiusuk0DHu8TC8/TPBiTzXrU43eNivATsDGw+yiGOy9OojSQvOKa2YZoqKK&#10;aY6xsZ+9PVxWvt8puKi4WC6jGQ64Yf5ePxsewAPRoSVfuldmzTASHqfpAQ5zPnRvT/LRNnhqWG49&#10;yNoH5ZHX4YLLIfbSsMjC9jm9R6vjul38BAAA//8DAFBLAwQUAAYACAAAACEAsTYKHeEAAAALAQAA&#10;DwAAAGRycy9kb3ducmV2LnhtbEyPzU7DMBCE70i8g7VI3KhNm6YlxKlQpUocED9tuTvxkkSJ11Hs&#10;tuHtWU5w290ZzX6TbybXizOOofWk4X6mQCBV3rZUazgedndrECEasqb3hBq+McCmuL7KTWb9hT7w&#10;vI+14BAKmdHQxDhkUoaqQWfCzA9IrH350ZnI61hLO5oLh7tezpVKpTMt8YfGDLhtsOr2J6fhod09&#10;d/PtOy1VOryGbvlSvn0GrW9vpqdHEBGn+GeGX3xGh4KZSn8iG0SvYbFeJGzVkCQpl2LHKlF8KXlQ&#10;qxRkkcv/HYofAAAA//8DAFBLAQItABQABgAIAAAAIQC2gziS/gAAAOEBAAATAAAAAAAAAAAAAAAA&#10;AAAAAABbQ29udGVudF9UeXBlc10ueG1sUEsBAi0AFAAGAAgAAAAhADj9If/WAAAAlAEAAAsAAAAA&#10;AAAAAAAAAAAALwEAAF9yZWxzLy5yZWxzUEsBAi0AFAAGAAgAAAAhAEtme46rAgAAtgUAAA4AAAAA&#10;AAAAAAAAAAAALgIAAGRycy9lMm9Eb2MueG1sUEsBAi0AFAAGAAgAAAAhALE2Ch3hAAAACwEAAA8A&#10;AAAAAAAAAAAAAAAABQUAAGRycy9kb3ducmV2LnhtbFBLBQYAAAAABAAEAPMAAAATBgAAAAA=&#10;" adj="-3647,8349" fillcolor="#00b050" strokecolor="#030e13 [484]" strokeweight="1pt">
                <v:stroke joinstyle="miter"/>
                <v:textbox>
                  <w:txbxContent>
                    <w:p w14:paraId="18E7CBEF" w14:textId="1890E6A6" w:rsidR="00F26084" w:rsidRPr="0072625D" w:rsidRDefault="00F40CAB" w:rsidP="00F26084">
                      <w:pPr>
                        <w:jc w:val="center"/>
                        <w:rPr>
                          <w:color w:val="FFFFFF" w:themeColor="background1"/>
                        </w:rPr>
                      </w:pPr>
                      <w:r w:rsidRPr="00E51130">
                        <w:rPr>
                          <w:sz w:val="20"/>
                          <w:szCs w:val="20"/>
                        </w:rPr>
                        <w:t xml:space="preserve">I feel the school has gone </w:t>
                      </w:r>
                      <w:proofErr w:type="spellStart"/>
                      <w:r w:rsidRPr="00E51130">
                        <w:rPr>
                          <w:sz w:val="20"/>
                          <w:szCs w:val="20"/>
                        </w:rPr>
                        <w:t>down hill</w:t>
                      </w:r>
                      <w:proofErr w:type="spellEnd"/>
                      <w:r w:rsidRPr="00E51130">
                        <w:rPr>
                          <w:sz w:val="20"/>
                          <w:szCs w:val="20"/>
                        </w:rPr>
                        <w:t xml:space="preserve"> since the </w:t>
                      </w:r>
                      <w:proofErr w:type="spellStart"/>
                      <w:r w:rsidRPr="00E51130">
                        <w:rPr>
                          <w:sz w:val="20"/>
                          <w:szCs w:val="20"/>
                        </w:rPr>
                        <w:t>take over</w:t>
                      </w:r>
                      <w:proofErr w:type="spellEnd"/>
                      <w:r w:rsidRPr="00E51130">
                        <w:rPr>
                          <w:sz w:val="20"/>
                          <w:szCs w:val="20"/>
                        </w:rPr>
                        <w:t>. It’s all about number and figures rather than the pupils</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54E8EE6D" wp14:editId="6EA21A68">
                <wp:simplePos x="0" y="0"/>
                <wp:positionH relativeFrom="column">
                  <wp:posOffset>1405890</wp:posOffset>
                </wp:positionH>
                <wp:positionV relativeFrom="paragraph">
                  <wp:posOffset>1087120</wp:posOffset>
                </wp:positionV>
                <wp:extent cx="1253490" cy="1165860"/>
                <wp:effectExtent l="19050" t="0" r="41910" b="148590"/>
                <wp:wrapNone/>
                <wp:docPr id="1930371830" name="Thought Bubble: Cloud 4"/>
                <wp:cNvGraphicFramePr/>
                <a:graphic xmlns:a="http://schemas.openxmlformats.org/drawingml/2006/main">
                  <a:graphicData uri="http://schemas.microsoft.com/office/word/2010/wordprocessingShape">
                    <wps:wsp>
                      <wps:cNvSpPr/>
                      <wps:spPr>
                        <a:xfrm>
                          <a:off x="0" y="0"/>
                          <a:ext cx="1253490" cy="1165860"/>
                        </a:xfrm>
                        <a:prstGeom prst="cloudCallout">
                          <a:avLst>
                            <a:gd name="adj1" fmla="val -35273"/>
                            <a:gd name="adj2" fmla="val 58696"/>
                          </a:avLst>
                        </a:prstGeom>
                        <a:solidFill>
                          <a:srgbClr val="00B050"/>
                        </a:solidFill>
                      </wps:spPr>
                      <wps:style>
                        <a:lnRef idx="2">
                          <a:schemeClr val="accent1">
                            <a:shade val="15000"/>
                          </a:schemeClr>
                        </a:lnRef>
                        <a:fillRef idx="1">
                          <a:schemeClr val="accent1"/>
                        </a:fillRef>
                        <a:effectRef idx="0">
                          <a:schemeClr val="accent1"/>
                        </a:effectRef>
                        <a:fontRef idx="minor">
                          <a:schemeClr val="lt1"/>
                        </a:fontRef>
                      </wps:style>
                      <wps:txbx>
                        <w:txbxContent>
                          <w:p w14:paraId="523F1D61" w14:textId="4F3C1829" w:rsidR="00F26084" w:rsidRPr="0072625D" w:rsidRDefault="00F26084" w:rsidP="00F26084">
                            <w:pPr>
                              <w:jc w:val="center"/>
                              <w:rPr>
                                <w:color w:val="FFFFFF" w:themeColor="background1"/>
                              </w:rPr>
                            </w:pPr>
                            <w:r w:rsidRPr="00E51130">
                              <w:rPr>
                                <w:sz w:val="20"/>
                                <w:szCs w:val="20"/>
                              </w:rPr>
                              <w:t xml:space="preserve">School lacks </w:t>
                            </w:r>
                            <w:proofErr w:type="spellStart"/>
                            <w:r w:rsidRPr="00E51130">
                              <w:rPr>
                                <w:sz w:val="20"/>
                                <w:szCs w:val="20"/>
                              </w:rPr>
                              <w:t>extra curricular</w:t>
                            </w:r>
                            <w:proofErr w:type="spellEnd"/>
                            <w:r w:rsidRPr="00E51130">
                              <w:rPr>
                                <w:sz w:val="20"/>
                                <w:szCs w:val="20"/>
                              </w:rPr>
                              <w:t xml:space="preserve"> activities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E8EE6D" id="_x0000_s1036" type="#_x0000_t106" style="position:absolute;margin-left:110.7pt;margin-top:85.6pt;width:98.7pt;height:9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DBvqgIAALUFAAAOAAAAZHJzL2Uyb0RvYy54bWysVEtv2zAMvg/YfxB0b/1okrZBnSJL0WFA&#10;0RZrh54VWYo96DVJiZ39+lHyI8ZW7DDsIlMi+ZH8TPLmtpUCHZh1tVYFzs5TjJiiuqzVrsDfXu/P&#10;rjBynqiSCK1YgY/M4dvVxw83jVmyXFdalMwiAFFu2ZgCV96bZZI4WjFJ3Lk2TIGSayuJh6vdJaUl&#10;DaBLkeRpukgabUtjNWXOwetdp8SriM85o/6Jc8c8EgWG3Hw8bTy34UxWN2S5s8RUNe3TIP+QhSS1&#10;gqAj1B3xBO1t/QeUrKnVTnN/TrVMNOc1ZbEGqCZLf6vmpSKGxVqAHGdGmtz/g6WPhxfzbIGGxril&#10;AzFU0XIrwxfyQ20k6ziSxVqPKDxm+fxidg2cUtBl2WJ+tYh0Jid3Y53/zLREQSgwFXpfboiAj49k&#10;kcOD85G1EikioT1I+T3DiEsBP+FABDq7mOeXF/1fmhjlUyOIfL0INhC6hwRpCB7wnRZ1eV8LES92&#10;t90IiwAfiko/pfMh74lZcqIjSv4oWHAW6ivjqC6BgDzWEDuVjXiEUqZ81qkqUrIuTDZP0zFK6O3g&#10;EROOgAGZQ3ojdg8wWHYgA3ZXaW8fXFls9NE5/VtinfPoESNr5UdnWStt3wMQUFUfubOH9CfUBNG3&#10;2xa4Cb0RTMPTVpfHZ4us7ibPGXpfQzM8EOefiYW/DA0E68M/wcGFbgqsewmjStuf770He5gA0GLU&#10;wOgW2P3YE8swEl8UzMZ1NpuFWY+X2fwyh4udarZTjdrLjYZOgL6D7KIY7L0YRG61fIMtsw5RQUUU&#10;hdjQzt4Ol43vVgrsKcrW62gG822If1AvhgbwQHRoydf2jVjTT4SHYXrUw5j33duRfLINnkqv917z&#10;2gflidf+Arsh9lK/x8Lymd6j1Wnbrn4BAAD//wMAUEsDBBQABgAIAAAAIQAADkA84QAAAAsBAAAP&#10;AAAAZHJzL2Rvd25yZXYueG1sTI9dS8QwEEXfBf9DGME3N22ta6lNFxVcEGHF9QMfs81sW2wmJclu&#10;6793fNLH4R7unFutZjuII/rQO1KQLhIQSI0zPbUK3l4fLgoQIWoyenCECr4xwKo+Pal0adxEL3jc&#10;xlZwCYVSK+hiHEspQ9Oh1WHhRiTO9s5bHfn0rTReT1xuB5klyVJa3RN/6PSI9x02X9uDVbCenzb0&#10;/jx+2N76ffH5uF7eTVap87P59gZExDn+wfCrz+pQs9POHcgEMSjIsjRnlIPrNAPBRJ4WPGan4PIq&#10;L0DWlfy/of4BAAD//wMAUEsBAi0AFAAGAAgAAAAhALaDOJL+AAAA4QEAABMAAAAAAAAAAAAAAAAA&#10;AAAAAFtDb250ZW50X1R5cGVzXS54bWxQSwECLQAUAAYACAAAACEAOP0h/9YAAACUAQAACwAAAAAA&#10;AAAAAAAAAAAvAQAAX3JlbHMvLnJlbHNQSwECLQAUAAYACAAAACEAJYwwb6oCAAC1BQAADgAAAAAA&#10;AAAAAAAAAAAuAgAAZHJzL2Uyb0RvYy54bWxQSwECLQAUAAYACAAAACEAAA5APOEAAAALAQAADwAA&#10;AAAAAAAAAAAAAAAEBQAAZHJzL2Rvd25yZXYueG1sUEsFBgAAAAAEAAQA8wAAABIGAAAAAA==&#10;" adj="3181,23478" fillcolor="#00b050" strokecolor="#030e13 [484]" strokeweight="1pt">
                <v:stroke joinstyle="miter"/>
                <v:textbox>
                  <w:txbxContent>
                    <w:p w14:paraId="523F1D61" w14:textId="4F3C1829" w:rsidR="00F26084" w:rsidRPr="0072625D" w:rsidRDefault="00F26084" w:rsidP="00F26084">
                      <w:pPr>
                        <w:jc w:val="center"/>
                        <w:rPr>
                          <w:color w:val="FFFFFF" w:themeColor="background1"/>
                        </w:rPr>
                      </w:pPr>
                      <w:r w:rsidRPr="00E51130">
                        <w:rPr>
                          <w:sz w:val="20"/>
                          <w:szCs w:val="20"/>
                        </w:rPr>
                        <w:t xml:space="preserve">School lacks </w:t>
                      </w:r>
                      <w:proofErr w:type="spellStart"/>
                      <w:r w:rsidRPr="00E51130">
                        <w:rPr>
                          <w:sz w:val="20"/>
                          <w:szCs w:val="20"/>
                        </w:rPr>
                        <w:t>extra curricular</w:t>
                      </w:r>
                      <w:proofErr w:type="spellEnd"/>
                      <w:r w:rsidRPr="00E51130">
                        <w:rPr>
                          <w:sz w:val="20"/>
                          <w:szCs w:val="20"/>
                        </w:rPr>
                        <w:t xml:space="preserve"> activities</w:t>
                      </w:r>
                    </w:p>
                  </w:txbxContent>
                </v:textbox>
              </v:shape>
            </w:pict>
          </mc:Fallback>
        </mc:AlternateContent>
      </w:r>
      <w:r w:rsidRPr="0072625D">
        <w:rPr>
          <w:noProof/>
        </w:rPr>
        <w:drawing>
          <wp:anchor distT="0" distB="0" distL="114300" distR="114300" simplePos="0" relativeHeight="251664384" behindDoc="0" locked="0" layoutInCell="1" allowOverlap="1" wp14:anchorId="7B6BE90E" wp14:editId="10C1B1B7">
            <wp:simplePos x="0" y="0"/>
            <wp:positionH relativeFrom="column">
              <wp:posOffset>1188720</wp:posOffset>
            </wp:positionH>
            <wp:positionV relativeFrom="paragraph">
              <wp:posOffset>3310255</wp:posOffset>
            </wp:positionV>
            <wp:extent cx="914400" cy="984354"/>
            <wp:effectExtent l="0" t="0" r="0" b="6350"/>
            <wp:wrapNone/>
            <wp:docPr id="561098301" name="Picture 6" descr="Thinking Face Stock Illustrations – 38,371 Thinking Face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inking Face Stock Illustrations – 38,371 Thinking Face Stock  Illustrations, Vectors &amp; Clipart - Dreamsti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4400" cy="984354"/>
                    </a:xfrm>
                    <a:prstGeom prst="rect">
                      <a:avLst/>
                    </a:prstGeom>
                    <a:noFill/>
                    <a:ln>
                      <a:noFill/>
                    </a:ln>
                  </pic:spPr>
                </pic:pic>
              </a:graphicData>
            </a:graphic>
            <wp14:sizeRelH relativeFrom="page">
              <wp14:pctWidth>0</wp14:pctWidth>
            </wp14:sizeRelH>
            <wp14:sizeRelV relativeFrom="page">
              <wp14:pctHeight>0</wp14:pctHeight>
            </wp14:sizeRelV>
          </wp:anchor>
        </w:drawing>
      </w:r>
      <w:r w:rsidR="00CD7AE2">
        <w:rPr>
          <w:noProof/>
        </w:rPr>
        <mc:AlternateContent>
          <mc:Choice Requires="wps">
            <w:drawing>
              <wp:anchor distT="0" distB="0" distL="114300" distR="114300" simplePos="0" relativeHeight="251672576" behindDoc="0" locked="0" layoutInCell="1" allowOverlap="1" wp14:anchorId="1420700E" wp14:editId="13A0932E">
                <wp:simplePos x="0" y="0"/>
                <wp:positionH relativeFrom="column">
                  <wp:posOffset>5368290</wp:posOffset>
                </wp:positionH>
                <wp:positionV relativeFrom="paragraph">
                  <wp:posOffset>1422400</wp:posOffset>
                </wp:positionV>
                <wp:extent cx="4274820" cy="2956560"/>
                <wp:effectExtent l="438150" t="0" r="11430" b="15240"/>
                <wp:wrapNone/>
                <wp:docPr id="152197203" name="Speech Bubble: Rectangle with Corners Rounded 8"/>
                <wp:cNvGraphicFramePr/>
                <a:graphic xmlns:a="http://schemas.openxmlformats.org/drawingml/2006/main">
                  <a:graphicData uri="http://schemas.microsoft.com/office/word/2010/wordprocessingShape">
                    <wps:wsp>
                      <wps:cNvSpPr/>
                      <wps:spPr>
                        <a:xfrm>
                          <a:off x="0" y="0"/>
                          <a:ext cx="4274820" cy="2956560"/>
                        </a:xfrm>
                        <a:prstGeom prst="wedgeRoundRectCallout">
                          <a:avLst>
                            <a:gd name="adj1" fmla="val -59714"/>
                            <a:gd name="adj2" fmla="val 583"/>
                            <a:gd name="adj3" fmla="val 16667"/>
                          </a:avLst>
                        </a:prstGeom>
                        <a:solidFill>
                          <a:schemeClr val="accent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7740028" w14:textId="09110D53" w:rsidR="005E37C1" w:rsidRPr="005E37C1" w:rsidRDefault="005E37C1" w:rsidP="005E37C1">
                            <w:pPr>
                              <w:rPr>
                                <w:sz w:val="18"/>
                                <w:szCs w:val="18"/>
                              </w:rPr>
                            </w:pPr>
                            <w:r w:rsidRPr="005E37C1">
                              <w:rPr>
                                <w:sz w:val="18"/>
                                <w:szCs w:val="18"/>
                              </w:rPr>
                              <w:t>Thank you for your thoughtful comments and suggestions. We recognise that funding for SEND provision continues to be a concern for many families. While some aspects are beyond our direct control, please be assured that we are actively advocating for the</w:t>
                            </w:r>
                            <w:r w:rsidR="00066E92">
                              <w:rPr>
                                <w:sz w:val="18"/>
                                <w:szCs w:val="18"/>
                              </w:rPr>
                              <w:t xml:space="preserve"> SEND</w:t>
                            </w:r>
                            <w:r w:rsidRPr="005E37C1">
                              <w:rPr>
                                <w:sz w:val="18"/>
                                <w:szCs w:val="18"/>
                              </w:rPr>
                              <w:t xml:space="preserve"> resources our children need and deserve.</w:t>
                            </w:r>
                          </w:p>
                          <w:p w14:paraId="1836D620" w14:textId="77777777" w:rsidR="005E37C1" w:rsidRPr="005E37C1" w:rsidRDefault="005E37C1" w:rsidP="005E37C1">
                            <w:pPr>
                              <w:rPr>
                                <w:sz w:val="18"/>
                                <w:szCs w:val="18"/>
                              </w:rPr>
                            </w:pPr>
                            <w:r w:rsidRPr="005E37C1">
                              <w:rPr>
                                <w:sz w:val="18"/>
                                <w:szCs w:val="18"/>
                              </w:rPr>
                              <w:t>We’ve also taken on board your feedback about extra-curricular activities and will be reviewing and developing our offer for the 2025/26 school year.</w:t>
                            </w:r>
                          </w:p>
                          <w:p w14:paraId="0AC14A11" w14:textId="7DFE29D3" w:rsidR="005E37C1" w:rsidRPr="005E37C1" w:rsidRDefault="005E37C1" w:rsidP="005E37C1">
                            <w:pPr>
                              <w:rPr>
                                <w:sz w:val="18"/>
                                <w:szCs w:val="18"/>
                              </w:rPr>
                            </w:pPr>
                            <w:proofErr w:type="gramStart"/>
                            <w:r w:rsidRPr="005E37C1">
                              <w:rPr>
                                <w:sz w:val="18"/>
                                <w:szCs w:val="18"/>
                              </w:rPr>
                              <w:t>With regard to</w:t>
                            </w:r>
                            <w:proofErr w:type="gramEnd"/>
                            <w:r w:rsidRPr="005E37C1">
                              <w:rPr>
                                <w:sz w:val="18"/>
                                <w:szCs w:val="18"/>
                              </w:rPr>
                              <w:t xml:space="preserve"> wraparound care, this time is currently focused on play, creativity</w:t>
                            </w:r>
                            <w:r w:rsidR="003E547E" w:rsidRPr="00CD7AE2">
                              <w:rPr>
                                <w:sz w:val="18"/>
                                <w:szCs w:val="18"/>
                              </w:rPr>
                              <w:t xml:space="preserve"> </w:t>
                            </w:r>
                            <w:r w:rsidRPr="005E37C1">
                              <w:rPr>
                                <w:sz w:val="18"/>
                                <w:szCs w:val="18"/>
                              </w:rPr>
                              <w:t>and social development. Due to staffing levels, we’re unable to offer regular reading support during these sessions</w:t>
                            </w:r>
                            <w:r w:rsidR="003E547E" w:rsidRPr="00CD7AE2">
                              <w:rPr>
                                <w:sz w:val="18"/>
                                <w:szCs w:val="18"/>
                              </w:rPr>
                              <w:t>.</w:t>
                            </w:r>
                          </w:p>
                          <w:p w14:paraId="344329BF" w14:textId="7BF3C4B4" w:rsidR="005E37C1" w:rsidRPr="005E37C1" w:rsidRDefault="005E37C1" w:rsidP="005E37C1">
                            <w:pPr>
                              <w:rPr>
                                <w:sz w:val="18"/>
                                <w:szCs w:val="18"/>
                              </w:rPr>
                            </w:pPr>
                            <w:r w:rsidRPr="005E37C1">
                              <w:rPr>
                                <w:sz w:val="18"/>
                                <w:szCs w:val="18"/>
                              </w:rPr>
                              <w:t>Lastly, we’d like to clarify that the school has not been taken over. We have</w:t>
                            </w:r>
                            <w:r w:rsidR="00525970" w:rsidRPr="00CD7AE2">
                              <w:rPr>
                                <w:sz w:val="18"/>
                                <w:szCs w:val="18"/>
                              </w:rPr>
                              <w:t xml:space="preserve"> </w:t>
                            </w:r>
                            <w:r w:rsidRPr="005E37C1">
                              <w:rPr>
                                <w:sz w:val="18"/>
                                <w:szCs w:val="18"/>
                              </w:rPr>
                              <w:t>form</w:t>
                            </w:r>
                            <w:r w:rsidR="00525970" w:rsidRPr="00CD7AE2">
                              <w:rPr>
                                <w:sz w:val="18"/>
                                <w:szCs w:val="18"/>
                              </w:rPr>
                              <w:t>ed</w:t>
                            </w:r>
                            <w:r w:rsidRPr="005E37C1">
                              <w:rPr>
                                <w:sz w:val="18"/>
                                <w:szCs w:val="18"/>
                              </w:rPr>
                              <w:t xml:space="preserve"> our own Multi-Academy Trust, allowing us to retain autonomy and keep the well-being and progress of our pupils at the heart of all we do. While there is an increasing focus on performance and data, our priority remains the individual needs and holistic development of every child.</w:t>
                            </w:r>
                          </w:p>
                          <w:p w14:paraId="7D53679C" w14:textId="77777777" w:rsidR="00F40CAB" w:rsidRDefault="00F40CAB" w:rsidP="005E37C1"/>
                          <w:p w14:paraId="6BF94B16" w14:textId="77777777" w:rsidR="00F40CAB" w:rsidRDefault="00F40CAB" w:rsidP="00F40C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20700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8" o:spid="_x0000_s1037" type="#_x0000_t62" style="position:absolute;margin-left:422.7pt;margin-top:112pt;width:336.6pt;height:232.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BdOwAIAAAcGAAAOAAAAZHJzL2Uyb0RvYy54bWysVE1v2zAMvQ/YfxB0bx2n+WiDOkWQosOA&#10;bi3aDj0rspR4kERNUuJkv36U7DjG2u0w7CJTIvlIPpO8vtlrRXbC+QpMQfPzASXCcCgrsy7ot5e7&#10;s0tKfGCmZAqMKOhBeHoz//jhurYzMYQNqFI4giDGz2pb0E0IdpZlnm+EZv4crDColOA0C3h166x0&#10;rEZ0rbLhYDDJanCldcCF9/h62yjpPOFLKXh4kNKLQFRBMbeQTpfOVTyz+TWbrR2zm4q3abB/yEKz&#10;ymDQDuqWBUa2rnoDpSvuwIMM5xx0BlJWXKQasJp88Fs1zxtmRaoFyfG2o8n/P1j+dfdsHx3SUFs/&#10;8yjGKvbS6fjF/Mg+kXXoyBL7QDg+jobT0eUQOeWoG16NJ+NJojM7uVvnwycBmkShoLUo1+IJtqZ8&#10;wv+yZErBNiTW2O7eh0RfSQzT2Ces/J5TIrXCv7FjipyNr6b5qP1dPaNh32h8efHW4qJvkU8mk2m0&#10;wSzboCgd84wZeFBVeVcplS6xDcVSOYI5YFKcCxOGKWW11V+gbN6n48HgWHvq3OiSYvTQshPBSQoH&#10;JWIMZZ6EJFWJlDbIHUI/aJ6C+g0rRfOc/zFmAozIEqvosFuA9wrKW0Ja++gq0uh0zoMm+t+cO48U&#10;GUzonHVlwL0HoEIXubFHynrURDHsV3vkBjdL4jc+raA8PDrioJllb/ldhe11z3x4ZA7bBVsSF1J4&#10;wEMqqAsKrUTJBtzP996jPc4UaimpcRkU1P/YMicoUZ8NTttVPhrF7ZEuo/E0tr3ra1Z9jdnqJWC7&#10;YANjdkmM9kEdRelAv+LeWsSoqGKGY+yC8uCOl2VolhRuPi4Wi2SGG8OycG+eLY/gkejYuS/7V+Zs&#10;O2MBx/MrHBdH2+RNv59so6eBxTaArEJUnnhtL7htUv+2mzGus/49WZ329/wXAAAA//8DAFBLAwQU&#10;AAYACAAAACEANovN9uIAAAAMAQAADwAAAGRycy9kb3ducmV2LnhtbEyPwWrDMBBE74X+g9hCb40U&#10;4xjbsRyCIZfSUOr20N4USbFNpJWxlMT9+yqn5rjsY+ZNtZmtIRc9+cEhh+WCAdEonRqw4/D1uXvJ&#10;gfggUAnjUHP41R429eNDJUrlrvihL23oSAxBXwoOfQhjSamXvbbCL9yoMf6ObrIixHPqqJrENYZb&#10;QxPGMmrFgLGhF6Nuei1P7dly2LfSqJ/97pu9yW3TFK9HhsU7589P83YNJOg5/MNw04/qUEengzuj&#10;8sRwyNNVGlEOSZLGUTditcwzIAcOWV5kQOuK3o+o/wAAAP//AwBQSwECLQAUAAYACAAAACEAtoM4&#10;kv4AAADhAQAAEwAAAAAAAAAAAAAAAAAAAAAAW0NvbnRlbnRfVHlwZXNdLnhtbFBLAQItABQABgAI&#10;AAAAIQA4/SH/1gAAAJQBAAALAAAAAAAAAAAAAAAAAC8BAABfcmVscy8ucmVsc1BLAQItABQABgAI&#10;AAAAIQAEWBdOwAIAAAcGAAAOAAAAAAAAAAAAAAAAAC4CAABkcnMvZTJvRG9jLnhtbFBLAQItABQA&#10;BgAIAAAAIQA2i8324gAAAAwBAAAPAAAAAAAAAAAAAAAAABoFAABkcnMvZG93bnJldi54bWxQSwUG&#10;AAAAAAQABADzAAAAKQYAAAAA&#10;" adj="-2098,10926" fillcolor="#bf4e14 [2405]" strokecolor="#030e13 [484]" strokeweight="1pt">
                <v:textbox>
                  <w:txbxContent>
                    <w:p w14:paraId="57740028" w14:textId="09110D53" w:rsidR="005E37C1" w:rsidRPr="005E37C1" w:rsidRDefault="005E37C1" w:rsidP="005E37C1">
                      <w:pPr>
                        <w:rPr>
                          <w:sz w:val="18"/>
                          <w:szCs w:val="18"/>
                        </w:rPr>
                      </w:pPr>
                      <w:r w:rsidRPr="005E37C1">
                        <w:rPr>
                          <w:sz w:val="18"/>
                          <w:szCs w:val="18"/>
                        </w:rPr>
                        <w:t>Thank you for your thoughtful comments and suggestions. We recognise that funding for SEND provision continues to be a concern for many families. While some aspects are beyond our direct control, please be assured that we are actively advocating for the</w:t>
                      </w:r>
                      <w:r w:rsidR="00066E92">
                        <w:rPr>
                          <w:sz w:val="18"/>
                          <w:szCs w:val="18"/>
                        </w:rPr>
                        <w:t xml:space="preserve"> SEND</w:t>
                      </w:r>
                      <w:r w:rsidRPr="005E37C1">
                        <w:rPr>
                          <w:sz w:val="18"/>
                          <w:szCs w:val="18"/>
                        </w:rPr>
                        <w:t xml:space="preserve"> resources our children need and deserve.</w:t>
                      </w:r>
                    </w:p>
                    <w:p w14:paraId="1836D620" w14:textId="77777777" w:rsidR="005E37C1" w:rsidRPr="005E37C1" w:rsidRDefault="005E37C1" w:rsidP="005E37C1">
                      <w:pPr>
                        <w:rPr>
                          <w:sz w:val="18"/>
                          <w:szCs w:val="18"/>
                        </w:rPr>
                      </w:pPr>
                      <w:r w:rsidRPr="005E37C1">
                        <w:rPr>
                          <w:sz w:val="18"/>
                          <w:szCs w:val="18"/>
                        </w:rPr>
                        <w:t>We’ve also taken on board your feedback about extra-curricular activities and will be reviewing and developing our offer for the 2025/26 school year.</w:t>
                      </w:r>
                    </w:p>
                    <w:p w14:paraId="0AC14A11" w14:textId="7DFE29D3" w:rsidR="005E37C1" w:rsidRPr="005E37C1" w:rsidRDefault="005E37C1" w:rsidP="005E37C1">
                      <w:pPr>
                        <w:rPr>
                          <w:sz w:val="18"/>
                          <w:szCs w:val="18"/>
                        </w:rPr>
                      </w:pPr>
                      <w:proofErr w:type="gramStart"/>
                      <w:r w:rsidRPr="005E37C1">
                        <w:rPr>
                          <w:sz w:val="18"/>
                          <w:szCs w:val="18"/>
                        </w:rPr>
                        <w:t>With regard to</w:t>
                      </w:r>
                      <w:proofErr w:type="gramEnd"/>
                      <w:r w:rsidRPr="005E37C1">
                        <w:rPr>
                          <w:sz w:val="18"/>
                          <w:szCs w:val="18"/>
                        </w:rPr>
                        <w:t xml:space="preserve"> wraparound care, this time is currently focused on play, creativity</w:t>
                      </w:r>
                      <w:r w:rsidR="003E547E" w:rsidRPr="00CD7AE2">
                        <w:rPr>
                          <w:sz w:val="18"/>
                          <w:szCs w:val="18"/>
                        </w:rPr>
                        <w:t xml:space="preserve"> </w:t>
                      </w:r>
                      <w:r w:rsidRPr="005E37C1">
                        <w:rPr>
                          <w:sz w:val="18"/>
                          <w:szCs w:val="18"/>
                        </w:rPr>
                        <w:t>and social development. Due to staffing levels, we’re unable to offer regular reading support during these sessions</w:t>
                      </w:r>
                      <w:r w:rsidR="003E547E" w:rsidRPr="00CD7AE2">
                        <w:rPr>
                          <w:sz w:val="18"/>
                          <w:szCs w:val="18"/>
                        </w:rPr>
                        <w:t>.</w:t>
                      </w:r>
                    </w:p>
                    <w:p w14:paraId="344329BF" w14:textId="7BF3C4B4" w:rsidR="005E37C1" w:rsidRPr="005E37C1" w:rsidRDefault="005E37C1" w:rsidP="005E37C1">
                      <w:pPr>
                        <w:rPr>
                          <w:sz w:val="18"/>
                          <w:szCs w:val="18"/>
                        </w:rPr>
                      </w:pPr>
                      <w:r w:rsidRPr="005E37C1">
                        <w:rPr>
                          <w:sz w:val="18"/>
                          <w:szCs w:val="18"/>
                        </w:rPr>
                        <w:t>Lastly, we’d like to clarify that the school has not been taken over. We have</w:t>
                      </w:r>
                      <w:r w:rsidR="00525970" w:rsidRPr="00CD7AE2">
                        <w:rPr>
                          <w:sz w:val="18"/>
                          <w:szCs w:val="18"/>
                        </w:rPr>
                        <w:t xml:space="preserve"> </w:t>
                      </w:r>
                      <w:r w:rsidRPr="005E37C1">
                        <w:rPr>
                          <w:sz w:val="18"/>
                          <w:szCs w:val="18"/>
                        </w:rPr>
                        <w:t>form</w:t>
                      </w:r>
                      <w:r w:rsidR="00525970" w:rsidRPr="00CD7AE2">
                        <w:rPr>
                          <w:sz w:val="18"/>
                          <w:szCs w:val="18"/>
                        </w:rPr>
                        <w:t>ed</w:t>
                      </w:r>
                      <w:r w:rsidRPr="005E37C1">
                        <w:rPr>
                          <w:sz w:val="18"/>
                          <w:szCs w:val="18"/>
                        </w:rPr>
                        <w:t xml:space="preserve"> our own Multi-Academy Trust, allowing us to retain autonomy and keep the well-being and progress of our pupils at the heart of all we do. While there is an increasing focus on performance and data, our priority remains the individual needs and holistic development of every child.</w:t>
                      </w:r>
                    </w:p>
                    <w:p w14:paraId="7D53679C" w14:textId="77777777" w:rsidR="00F40CAB" w:rsidRDefault="00F40CAB" w:rsidP="005E37C1"/>
                    <w:p w14:paraId="6BF94B16" w14:textId="77777777" w:rsidR="00F40CAB" w:rsidRDefault="00F40CAB" w:rsidP="00F40CAB">
                      <w:pPr>
                        <w:jc w:val="center"/>
                      </w:pPr>
                    </w:p>
                  </w:txbxContent>
                </v:textbox>
              </v:shape>
            </w:pict>
          </mc:Fallback>
        </mc:AlternateContent>
      </w:r>
      <w:r w:rsidR="005E37C1" w:rsidRPr="00A96270">
        <w:rPr>
          <w:noProof/>
        </w:rPr>
        <w:drawing>
          <wp:anchor distT="0" distB="0" distL="114300" distR="114300" simplePos="0" relativeHeight="251679744" behindDoc="0" locked="0" layoutInCell="1" allowOverlap="1" wp14:anchorId="41FF50EE" wp14:editId="3438457F">
            <wp:simplePos x="0" y="0"/>
            <wp:positionH relativeFrom="column">
              <wp:posOffset>4206240</wp:posOffset>
            </wp:positionH>
            <wp:positionV relativeFrom="paragraph">
              <wp:posOffset>2002155</wp:posOffset>
            </wp:positionV>
            <wp:extent cx="1090930" cy="791845"/>
            <wp:effectExtent l="0" t="0" r="0" b="8255"/>
            <wp:wrapSquare wrapText="bothSides"/>
            <wp:docPr id="1471226946" name="Picture 1" descr="A couple of women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226946" name="Picture 1" descr="A couple of women smiling&#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090930" cy="791845"/>
                    </a:xfrm>
                    <a:prstGeom prst="rect">
                      <a:avLst/>
                    </a:prstGeom>
                  </pic:spPr>
                </pic:pic>
              </a:graphicData>
            </a:graphic>
            <wp14:sizeRelH relativeFrom="margin">
              <wp14:pctWidth>0</wp14:pctWidth>
            </wp14:sizeRelH>
            <wp14:sizeRelV relativeFrom="margin">
              <wp14:pctHeight>0</wp14:pctHeight>
            </wp14:sizeRelV>
          </wp:anchor>
        </w:drawing>
      </w:r>
      <w:r w:rsidR="005E37C1">
        <w:rPr>
          <w:noProof/>
        </w:rPr>
        <mc:AlternateContent>
          <mc:Choice Requires="wps">
            <w:drawing>
              <wp:anchor distT="0" distB="0" distL="114300" distR="114300" simplePos="0" relativeHeight="251678720" behindDoc="0" locked="0" layoutInCell="1" allowOverlap="1" wp14:anchorId="51EE63AD" wp14:editId="6E40672D">
                <wp:simplePos x="0" y="0"/>
                <wp:positionH relativeFrom="column">
                  <wp:posOffset>2617470</wp:posOffset>
                </wp:positionH>
                <wp:positionV relativeFrom="paragraph">
                  <wp:posOffset>1376680</wp:posOffset>
                </wp:positionV>
                <wp:extent cx="1573530" cy="1394460"/>
                <wp:effectExtent l="742950" t="0" r="45720" b="281940"/>
                <wp:wrapNone/>
                <wp:docPr id="1633310569" name="Thought Bubble: Cloud 4"/>
                <wp:cNvGraphicFramePr/>
                <a:graphic xmlns:a="http://schemas.openxmlformats.org/drawingml/2006/main">
                  <a:graphicData uri="http://schemas.microsoft.com/office/word/2010/wordprocessingShape">
                    <wps:wsp>
                      <wps:cNvSpPr/>
                      <wps:spPr>
                        <a:xfrm>
                          <a:off x="0" y="0"/>
                          <a:ext cx="1573530" cy="1394460"/>
                        </a:xfrm>
                        <a:prstGeom prst="cloudCallout">
                          <a:avLst>
                            <a:gd name="adj1" fmla="val -94494"/>
                            <a:gd name="adj2" fmla="val 65761"/>
                          </a:avLst>
                        </a:prstGeom>
                        <a:solidFill>
                          <a:srgbClr val="00B050"/>
                        </a:solidFill>
                      </wps:spPr>
                      <wps:style>
                        <a:lnRef idx="2">
                          <a:schemeClr val="accent1">
                            <a:shade val="15000"/>
                          </a:schemeClr>
                        </a:lnRef>
                        <a:fillRef idx="1">
                          <a:schemeClr val="accent1"/>
                        </a:fillRef>
                        <a:effectRef idx="0">
                          <a:schemeClr val="accent1"/>
                        </a:effectRef>
                        <a:fontRef idx="minor">
                          <a:schemeClr val="lt1"/>
                        </a:fontRef>
                      </wps:style>
                      <wps:txbx>
                        <w:txbxContent>
                          <w:p w14:paraId="7573B6C7" w14:textId="3434C12C" w:rsidR="00F40CAB" w:rsidRPr="0072625D" w:rsidRDefault="00F40CAB" w:rsidP="00F40CAB">
                            <w:pPr>
                              <w:jc w:val="center"/>
                              <w:rPr>
                                <w:color w:val="FFFFFF" w:themeColor="background1"/>
                              </w:rPr>
                            </w:pPr>
                            <w:r>
                              <w:rPr>
                                <w:sz w:val="20"/>
                                <w:szCs w:val="20"/>
                              </w:rPr>
                              <w:t>Perhaps working on reading records during wraparound provision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EE63AD" id="_x0000_s1038" type="#_x0000_t106" style="position:absolute;margin-left:206.1pt;margin-top:108.4pt;width:123.9pt;height:109.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1pcqwIAALQFAAAOAAAAZHJzL2Uyb0RvYy54bWysVE1v2zAMvQ/YfxB0b22nSboEdYosRYcB&#10;xVqsHXpWZCn2IIuapMTJfv0o+SPGVuww7CJTIvlIPpO8uT3WihyEdRXonGaXKSVCcygqvcvpt5f7&#10;iw+UOM90wRRokdOTcPR29f7dTWOWYgIlqEJYgiDaLRuT09J7s0wSx0tRM3cJRmhUSrA183i1u6Sw&#10;rEH0WiWTNJ0nDdjCWODCOXy9a5V0FfGlFNw/SumEJyqnmJuPp43nNpzJ6oYtd5aZsuJdGuwfsqhZ&#10;pTHoAHXHPCN7W/0BVVfcggPpLznUCUhZcRFrwGqy9LdqnktmRKwFyXFmoMn9P1j+5fBsnizS0Bi3&#10;dCiGKo7S1uGL+ZFjJOs0kCWOnnB8zGbXV7Mr5JSjLrtaTKfzSGdydjfW+U8CahKEnHIF+2LDFH58&#10;JIsdHpyPrBVEsxrbgxXfM0pkrfAnHJgiFwi7mHZ/aWQ0GRvNZ9fzLNhg6A4SpT54wHegquK+Uipe&#10;7G67UZYgPhaVfkxnfd4js+RMR5T8SYngrPRXIUlVIAGTWEPsVDHgMc6F9lmrKlkh2jDZLE2HKKG3&#10;g0dMOAIGZInpDdgdQG/ZgvTYbaWdfXAVsdEH5/RvibXOg0eMDNoPznWlwb4FoLCqLnJrj+mPqAmi&#10;P26PyE1OF8EyvGyhOD1ZYqEdPGf4fYW98MCcf2IWfzL2D24P/4iHVNDkFDqJkhLsz7fegz0OAGop&#10;aXByc+p+7JkVlKjPGkdjkU2nYdTjZTq7nuDFjjXbsUbv6w1gI2DbYXZRDPZe9aK0UL/iklmHqKhi&#10;mmNs7GZv+8vGtxsF1xQX63U0w/E2zD/oZ8MDeOA5dOTL8ZVZ0w2Ex1n6Av2Ud83bcny2DZ4a1nsP&#10;svJBeea1u+BqiK3UrbGwe8b3aHVetqtfAAAA//8DAFBLAwQUAAYACAAAACEAD7FGP9wAAAALAQAA&#10;DwAAAGRycy9kb3ducmV2LnhtbEyPMU/DMBCFdyT+g3WV2KiTNLJQiFMVEAMDAwExu/GRRI19ke20&#10;4d9zTDCe3tO776v3q5vEGUMcyWvItxkI9B3Z0fcaPt6fb+9AxGS8NRN51PCNEfbN9VVtKksX/4bn&#10;NvWCR3ysjIYhpbmSMnYDOhO3NKPn7IuCM4nP0EsbzIXH3SSLLFPSmdHzh8HM+Dhgd2oXp4F2bYn4&#10;Eow7kXzInl4/5UJO65vNergHkXBNf2X4xWd0aJjpSIu3UUwayrwouKqhyBU7cEOpjO2OHO1UCbKp&#10;5X+H5gcAAP//AwBQSwECLQAUAAYACAAAACEAtoM4kv4AAADhAQAAEwAAAAAAAAAAAAAAAAAAAAAA&#10;W0NvbnRlbnRfVHlwZXNdLnhtbFBLAQItABQABgAIAAAAIQA4/SH/1gAAAJQBAAALAAAAAAAAAAAA&#10;AAAAAC8BAABfcmVscy8ucmVsc1BLAQItABQABgAIAAAAIQB0o1pcqwIAALQFAAAOAAAAAAAAAAAA&#10;AAAAAC4CAABkcnMvZTJvRG9jLnhtbFBLAQItABQABgAIAAAAIQAPsUY/3AAAAAsBAAAPAAAAAAAA&#10;AAAAAAAAAAUFAABkcnMvZG93bnJldi54bWxQSwUGAAAAAAQABADzAAAADgYAAAAA&#10;" adj="-9611,25004" fillcolor="#00b050" strokecolor="#030e13 [484]" strokeweight="1pt">
                <v:stroke joinstyle="miter"/>
                <v:textbox>
                  <w:txbxContent>
                    <w:p w14:paraId="7573B6C7" w14:textId="3434C12C" w:rsidR="00F40CAB" w:rsidRPr="0072625D" w:rsidRDefault="00F40CAB" w:rsidP="00F40CAB">
                      <w:pPr>
                        <w:jc w:val="center"/>
                        <w:rPr>
                          <w:color w:val="FFFFFF" w:themeColor="background1"/>
                        </w:rPr>
                      </w:pPr>
                      <w:r>
                        <w:rPr>
                          <w:sz w:val="20"/>
                          <w:szCs w:val="20"/>
                        </w:rPr>
                        <w:t>Perhaps working on reading records during wraparound provision</w:t>
                      </w:r>
                    </w:p>
                  </w:txbxContent>
                </v:textbox>
              </v:shape>
            </w:pict>
          </mc:Fallback>
        </mc:AlternateContent>
      </w:r>
      <w:r w:rsidR="005E37C1">
        <w:rPr>
          <w:noProof/>
        </w:rPr>
        <mc:AlternateContent>
          <mc:Choice Requires="wps">
            <w:drawing>
              <wp:anchor distT="0" distB="0" distL="114300" distR="114300" simplePos="0" relativeHeight="251668480" behindDoc="0" locked="0" layoutInCell="1" allowOverlap="1" wp14:anchorId="00305582" wp14:editId="67133608">
                <wp:simplePos x="0" y="0"/>
                <wp:positionH relativeFrom="column">
                  <wp:posOffset>-864870</wp:posOffset>
                </wp:positionH>
                <wp:positionV relativeFrom="paragraph">
                  <wp:posOffset>1643380</wp:posOffset>
                </wp:positionV>
                <wp:extent cx="2343150" cy="2331720"/>
                <wp:effectExtent l="19050" t="0" r="38100" b="449580"/>
                <wp:wrapNone/>
                <wp:docPr id="985989531" name="Thought Bubble: Cloud 4"/>
                <wp:cNvGraphicFramePr/>
                <a:graphic xmlns:a="http://schemas.openxmlformats.org/drawingml/2006/main">
                  <a:graphicData uri="http://schemas.microsoft.com/office/word/2010/wordprocessingShape">
                    <wps:wsp>
                      <wps:cNvSpPr/>
                      <wps:spPr>
                        <a:xfrm>
                          <a:off x="0" y="0"/>
                          <a:ext cx="2343150" cy="2331720"/>
                        </a:xfrm>
                        <a:prstGeom prst="cloudCallout">
                          <a:avLst>
                            <a:gd name="adj1" fmla="val 16351"/>
                            <a:gd name="adj2" fmla="val 65761"/>
                          </a:avLst>
                        </a:prstGeom>
                        <a:solidFill>
                          <a:srgbClr val="00B050"/>
                        </a:solidFill>
                      </wps:spPr>
                      <wps:style>
                        <a:lnRef idx="2">
                          <a:schemeClr val="accent1">
                            <a:shade val="15000"/>
                          </a:schemeClr>
                        </a:lnRef>
                        <a:fillRef idx="1">
                          <a:schemeClr val="accent1"/>
                        </a:fillRef>
                        <a:effectRef idx="0">
                          <a:schemeClr val="accent1"/>
                        </a:effectRef>
                        <a:fontRef idx="minor">
                          <a:schemeClr val="lt1"/>
                        </a:fontRef>
                      </wps:style>
                      <wps:txbx>
                        <w:txbxContent>
                          <w:p w14:paraId="531EB346" w14:textId="51B7801E" w:rsidR="00F26084" w:rsidRPr="00F26084" w:rsidRDefault="00F26084" w:rsidP="00F26084">
                            <w:pPr>
                              <w:jc w:val="center"/>
                              <w:rPr>
                                <w:color w:val="FFFFFF" w:themeColor="background1"/>
                              </w:rPr>
                            </w:pPr>
                            <w:r w:rsidRPr="00F26084">
                              <w:rPr>
                                <w:rStyle w:val="--sp-769"/>
                                <w:rFonts w:cs="Segoe UI"/>
                                <w:color w:val="FFFFFF" w:themeColor="background1"/>
                                <w:sz w:val="20"/>
                                <w:szCs w:val="20"/>
                              </w:rPr>
                              <w:t xml:space="preserve">The problems are in the </w:t>
                            </w:r>
                            <w:r w:rsidR="00F40CAB" w:rsidRPr="00F26084">
                              <w:rPr>
                                <w:rStyle w:val="--sp-769"/>
                                <w:rFonts w:cs="Segoe UI"/>
                                <w:color w:val="FFFFFF" w:themeColor="background1"/>
                                <w:sz w:val="20"/>
                                <w:szCs w:val="20"/>
                              </w:rPr>
                              <w:t>classroom</w:t>
                            </w:r>
                            <w:r w:rsidRPr="00F26084">
                              <w:rPr>
                                <w:rStyle w:val="--sp-769"/>
                                <w:rFonts w:cs="Segoe UI"/>
                                <w:color w:val="FFFFFF" w:themeColor="background1"/>
                                <w:sz w:val="20"/>
                                <w:szCs w:val="20"/>
                              </w:rPr>
                              <w:t xml:space="preserve"> having t</w:t>
                            </w:r>
                            <w:r w:rsidR="00F40CAB">
                              <w:rPr>
                                <w:rStyle w:val="--sp-769"/>
                                <w:rFonts w:cs="Segoe UI"/>
                                <w:color w:val="FFFFFF" w:themeColor="background1"/>
                                <w:sz w:val="20"/>
                                <w:szCs w:val="20"/>
                              </w:rPr>
                              <w:t>o</w:t>
                            </w:r>
                            <w:r w:rsidRPr="00F26084">
                              <w:rPr>
                                <w:rStyle w:val="--sp-769"/>
                                <w:rFonts w:cs="Segoe UI"/>
                                <w:color w:val="FFFFFF" w:themeColor="background1"/>
                                <w:sz w:val="20"/>
                                <w:szCs w:val="20"/>
                              </w:rPr>
                              <w:t xml:space="preserve">o many SEN children with no funding or support with only 2 1-1 </w:t>
                            </w:r>
                            <w:proofErr w:type="gramStart"/>
                            <w:r w:rsidRPr="00F26084">
                              <w:rPr>
                                <w:rStyle w:val="--sp-769"/>
                                <w:rFonts w:cs="Segoe UI"/>
                                <w:color w:val="FFFFFF" w:themeColor="background1"/>
                                <w:sz w:val="20"/>
                                <w:szCs w:val="20"/>
                              </w:rPr>
                              <w:t>TA’s</w:t>
                            </w:r>
                            <w:proofErr w:type="gramEnd"/>
                            <w:r w:rsidRPr="00F26084">
                              <w:rPr>
                                <w:rStyle w:val="--sp-769"/>
                                <w:rFonts w:cs="Segoe UI"/>
                                <w:color w:val="FFFFFF" w:themeColor="background1"/>
                                <w:sz w:val="20"/>
                                <w:szCs w:val="20"/>
                              </w:rPr>
                              <w:t xml:space="preserve"> in the classroom the class would benefit from a general TA as well.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05582" id="_x0000_s1039" type="#_x0000_t106" style="position:absolute;margin-left:-68.1pt;margin-top:129.4pt;width:184.5pt;height:18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XwuqgIAALQFAAAOAAAAZHJzL2Uyb0RvYy54bWysVE1v2zAMvQ/YfxB0X23nq1tQp8hSdBhQ&#10;tMXaoWdFlmIPsqhJSuzs15eSHcfYih2GXWRKJB/JZ5JX122tyEFYV4HOaXaRUiI0h6LSu5x+f779&#10;8JES55kumAItcnoUjl6v3r+7asxSTKAEVQhLEES7ZWNyWnpvlknieClq5i7ACI1KCbZmHq92lxSW&#10;NYheq2SSpoukAVsYC1w4h683nZKuIr6UgvsHKZ3wROUUc/PxtPHchjNZXbHlzjJTVrxPg/1DFjWr&#10;NAYdoG6YZ2Rvqz+g6opbcCD9BYc6ASkrLmINWE2W/lbNU8mMiLUgOc4MNLn/B8vvD0/m0SINjXFL&#10;h2KoopW2Dl/Mj7SRrONAlmg94fg4mc6m2Rw55aibTKfZ5STSmZzdjXX+i4CaBCGnXMG+2DCFHx/J&#10;Yoc75yNrBdGsxvZgxY+MElkr/AkHpki2mM6z/ieNbCZjm8X8chFtMHKPiNIpdoB3oKritlIqXuxu&#10;u1GWIDzWlH5OsQYsH11GZsmZjSj5oxLBWelvQpKqCPXHEmKjigGPcS60zzpVyQrRhUGe0iFKaO3g&#10;EWNGwIAsMb0Buwc4WXYgJ+wu2d4+uIrY54Nz+rfEOufBI0YG7QfnutJg3wJQWFUfubPH9EfUBNG3&#10;2xa5wTUwDabhaQvF8dESC93gOcNvK+yFO+b8I7P4k7F/cHv4Bzykgian0EuUlGB/vfUe7HEAUEtJ&#10;g5ObU/dzz6ygRH3VOBqfstksjHq8zOahLYkda7Zjjd7XG8BOwLbD7KIY7L06idJC/YJLZh2ioopp&#10;jrGxm709XTa+2yi4prhYr6MZjrdh/k4/GR7AA9GhJZ/bF2ZNPxAeZ+keTlPed29H8tk2eGpY7z3I&#10;ygflmdf+gqsh9lK/xsLuGd+j1XnZrl4BAAD//wMAUEsDBBQABgAIAAAAIQB7pHmi4wAAAAwBAAAP&#10;AAAAZHJzL2Rvd25yZXYueG1sTI9NS8NAEIbvgv9hGcFLaTfdaFpiNkUEEZQKVhG8bbNjNrgfIbtN&#10;4r93POlthnl453mr3ewsG3GIXfAS1qsMGPom6M63Et5e75dbYDEpr5UNHiV8Y4RdfX5WqVKHyb/g&#10;eEgtoxAfSyXBpNSXnMfGoFNxFXr0dPsMg1OJ1qHlelAThTvLRZYV3KnO0wejerwz2HwdTk7CAjf2&#10;Yz8tHp+bjX5qTZ+/j1cPUl5ezLc3wBLO6Q+GX31Sh5qcjuHkdWRWwnKdF4JYCeJ6SyUIEbmg4Sih&#10;EEUGvK74/xL1DwAAAP//AwBQSwECLQAUAAYACAAAACEAtoM4kv4AAADhAQAAEwAAAAAAAAAAAAAA&#10;AAAAAAAAW0NvbnRlbnRfVHlwZXNdLnhtbFBLAQItABQABgAIAAAAIQA4/SH/1gAAAJQBAAALAAAA&#10;AAAAAAAAAAAAAC8BAABfcmVscy8ucmVsc1BLAQItABQABgAIAAAAIQC2hXwuqgIAALQFAAAOAAAA&#10;AAAAAAAAAAAAAC4CAABkcnMvZTJvRG9jLnhtbFBLAQItABQABgAIAAAAIQB7pHmi4wAAAAwBAAAP&#10;AAAAAAAAAAAAAAAAAAQFAABkcnMvZG93bnJldi54bWxQSwUGAAAAAAQABADzAAAAFAYAAAAA&#10;" adj="14332,25004" fillcolor="#00b050" strokecolor="#030e13 [484]" strokeweight="1pt">
                <v:stroke joinstyle="miter"/>
                <v:textbox>
                  <w:txbxContent>
                    <w:p w14:paraId="531EB346" w14:textId="51B7801E" w:rsidR="00F26084" w:rsidRPr="00F26084" w:rsidRDefault="00F26084" w:rsidP="00F26084">
                      <w:pPr>
                        <w:jc w:val="center"/>
                        <w:rPr>
                          <w:color w:val="FFFFFF" w:themeColor="background1"/>
                        </w:rPr>
                      </w:pPr>
                      <w:r w:rsidRPr="00F26084">
                        <w:rPr>
                          <w:rStyle w:val="--sp-769"/>
                          <w:rFonts w:cs="Segoe UI"/>
                          <w:color w:val="FFFFFF" w:themeColor="background1"/>
                          <w:sz w:val="20"/>
                          <w:szCs w:val="20"/>
                        </w:rPr>
                        <w:t xml:space="preserve">The problems are in the </w:t>
                      </w:r>
                      <w:r w:rsidR="00F40CAB" w:rsidRPr="00F26084">
                        <w:rPr>
                          <w:rStyle w:val="--sp-769"/>
                          <w:rFonts w:cs="Segoe UI"/>
                          <w:color w:val="FFFFFF" w:themeColor="background1"/>
                          <w:sz w:val="20"/>
                          <w:szCs w:val="20"/>
                        </w:rPr>
                        <w:t>classroom</w:t>
                      </w:r>
                      <w:r w:rsidRPr="00F26084">
                        <w:rPr>
                          <w:rStyle w:val="--sp-769"/>
                          <w:rFonts w:cs="Segoe UI"/>
                          <w:color w:val="FFFFFF" w:themeColor="background1"/>
                          <w:sz w:val="20"/>
                          <w:szCs w:val="20"/>
                        </w:rPr>
                        <w:t xml:space="preserve"> having t</w:t>
                      </w:r>
                      <w:r w:rsidR="00F40CAB">
                        <w:rPr>
                          <w:rStyle w:val="--sp-769"/>
                          <w:rFonts w:cs="Segoe UI"/>
                          <w:color w:val="FFFFFF" w:themeColor="background1"/>
                          <w:sz w:val="20"/>
                          <w:szCs w:val="20"/>
                        </w:rPr>
                        <w:t>o</w:t>
                      </w:r>
                      <w:r w:rsidRPr="00F26084">
                        <w:rPr>
                          <w:rStyle w:val="--sp-769"/>
                          <w:rFonts w:cs="Segoe UI"/>
                          <w:color w:val="FFFFFF" w:themeColor="background1"/>
                          <w:sz w:val="20"/>
                          <w:szCs w:val="20"/>
                        </w:rPr>
                        <w:t xml:space="preserve">o many SEN children with no funding or support with only 2 1-1 </w:t>
                      </w:r>
                      <w:proofErr w:type="gramStart"/>
                      <w:r w:rsidRPr="00F26084">
                        <w:rPr>
                          <w:rStyle w:val="--sp-769"/>
                          <w:rFonts w:cs="Segoe UI"/>
                          <w:color w:val="FFFFFF" w:themeColor="background1"/>
                          <w:sz w:val="20"/>
                          <w:szCs w:val="20"/>
                        </w:rPr>
                        <w:t>TA’s</w:t>
                      </w:r>
                      <w:proofErr w:type="gramEnd"/>
                      <w:r w:rsidRPr="00F26084">
                        <w:rPr>
                          <w:rStyle w:val="--sp-769"/>
                          <w:rFonts w:cs="Segoe UI"/>
                          <w:color w:val="FFFFFF" w:themeColor="background1"/>
                          <w:sz w:val="20"/>
                          <w:szCs w:val="20"/>
                        </w:rPr>
                        <w:t xml:space="preserve"> in the classroom the class would benefit from a general TA as well.</w:t>
                      </w:r>
                    </w:p>
                  </w:txbxContent>
                </v:textbox>
              </v:shape>
            </w:pict>
          </mc:Fallback>
        </mc:AlternateContent>
      </w:r>
    </w:p>
    <w:sectPr w:rsidR="004361FA" w:rsidSect="00F260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81BF2" w14:textId="77777777" w:rsidR="0076463D" w:rsidRDefault="0076463D" w:rsidP="00A96270">
      <w:pPr>
        <w:spacing w:after="0" w:line="240" w:lineRule="auto"/>
      </w:pPr>
      <w:r>
        <w:separator/>
      </w:r>
    </w:p>
  </w:endnote>
  <w:endnote w:type="continuationSeparator" w:id="0">
    <w:p w14:paraId="2BAD2096" w14:textId="77777777" w:rsidR="0076463D" w:rsidRDefault="0076463D" w:rsidP="00A96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DF952" w14:textId="77777777" w:rsidR="0076463D" w:rsidRDefault="0076463D" w:rsidP="00A96270">
      <w:pPr>
        <w:spacing w:after="0" w:line="240" w:lineRule="auto"/>
      </w:pPr>
      <w:r>
        <w:separator/>
      </w:r>
    </w:p>
  </w:footnote>
  <w:footnote w:type="continuationSeparator" w:id="0">
    <w:p w14:paraId="2624178A" w14:textId="77777777" w:rsidR="0076463D" w:rsidRDefault="0076463D" w:rsidP="00A962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084"/>
    <w:rsid w:val="00066E92"/>
    <w:rsid w:val="001A6307"/>
    <w:rsid w:val="001D0680"/>
    <w:rsid w:val="00367EB8"/>
    <w:rsid w:val="003E547E"/>
    <w:rsid w:val="004361FA"/>
    <w:rsid w:val="00525970"/>
    <w:rsid w:val="0058393D"/>
    <w:rsid w:val="005E37C1"/>
    <w:rsid w:val="0076463D"/>
    <w:rsid w:val="00892589"/>
    <w:rsid w:val="00A20254"/>
    <w:rsid w:val="00A96270"/>
    <w:rsid w:val="00CD7AE2"/>
    <w:rsid w:val="00D072AA"/>
    <w:rsid w:val="00F26084"/>
    <w:rsid w:val="00F40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3AA94"/>
  <w15:chartTrackingRefBased/>
  <w15:docId w15:val="{EE7D80F6-9D1D-42B4-B13C-B088D0875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084"/>
  </w:style>
  <w:style w:type="paragraph" w:styleId="Heading1">
    <w:name w:val="heading 1"/>
    <w:basedOn w:val="Normal"/>
    <w:next w:val="Normal"/>
    <w:link w:val="Heading1Char"/>
    <w:uiPriority w:val="9"/>
    <w:qFormat/>
    <w:rsid w:val="00F260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60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60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60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60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60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60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60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60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0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60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60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60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60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60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60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60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6084"/>
    <w:rPr>
      <w:rFonts w:eastAsiaTheme="majorEastAsia" w:cstheme="majorBidi"/>
      <w:color w:val="272727" w:themeColor="text1" w:themeTint="D8"/>
    </w:rPr>
  </w:style>
  <w:style w:type="paragraph" w:styleId="Title">
    <w:name w:val="Title"/>
    <w:basedOn w:val="Normal"/>
    <w:next w:val="Normal"/>
    <w:link w:val="TitleChar"/>
    <w:uiPriority w:val="10"/>
    <w:qFormat/>
    <w:rsid w:val="00F260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60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60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60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6084"/>
    <w:pPr>
      <w:spacing w:before="160"/>
      <w:jc w:val="center"/>
    </w:pPr>
    <w:rPr>
      <w:i/>
      <w:iCs/>
      <w:color w:val="404040" w:themeColor="text1" w:themeTint="BF"/>
    </w:rPr>
  </w:style>
  <w:style w:type="character" w:customStyle="1" w:styleId="QuoteChar">
    <w:name w:val="Quote Char"/>
    <w:basedOn w:val="DefaultParagraphFont"/>
    <w:link w:val="Quote"/>
    <w:uiPriority w:val="29"/>
    <w:rsid w:val="00F26084"/>
    <w:rPr>
      <w:i/>
      <w:iCs/>
      <w:color w:val="404040" w:themeColor="text1" w:themeTint="BF"/>
    </w:rPr>
  </w:style>
  <w:style w:type="paragraph" w:styleId="ListParagraph">
    <w:name w:val="List Paragraph"/>
    <w:basedOn w:val="Normal"/>
    <w:uiPriority w:val="34"/>
    <w:qFormat/>
    <w:rsid w:val="00F26084"/>
    <w:pPr>
      <w:ind w:left="720"/>
      <w:contextualSpacing/>
    </w:pPr>
  </w:style>
  <w:style w:type="character" w:styleId="IntenseEmphasis">
    <w:name w:val="Intense Emphasis"/>
    <w:basedOn w:val="DefaultParagraphFont"/>
    <w:uiPriority w:val="21"/>
    <w:qFormat/>
    <w:rsid w:val="00F26084"/>
    <w:rPr>
      <w:i/>
      <w:iCs/>
      <w:color w:val="0F4761" w:themeColor="accent1" w:themeShade="BF"/>
    </w:rPr>
  </w:style>
  <w:style w:type="paragraph" w:styleId="IntenseQuote">
    <w:name w:val="Intense Quote"/>
    <w:basedOn w:val="Normal"/>
    <w:next w:val="Normal"/>
    <w:link w:val="IntenseQuoteChar"/>
    <w:uiPriority w:val="30"/>
    <w:qFormat/>
    <w:rsid w:val="00F260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6084"/>
    <w:rPr>
      <w:i/>
      <w:iCs/>
      <w:color w:val="0F4761" w:themeColor="accent1" w:themeShade="BF"/>
    </w:rPr>
  </w:style>
  <w:style w:type="character" w:styleId="IntenseReference">
    <w:name w:val="Intense Reference"/>
    <w:basedOn w:val="DefaultParagraphFont"/>
    <w:uiPriority w:val="32"/>
    <w:qFormat/>
    <w:rsid w:val="00F26084"/>
    <w:rPr>
      <w:b/>
      <w:bCs/>
      <w:smallCaps/>
      <w:color w:val="0F4761" w:themeColor="accent1" w:themeShade="BF"/>
      <w:spacing w:val="5"/>
    </w:rPr>
  </w:style>
  <w:style w:type="character" w:customStyle="1" w:styleId="--sp-769">
    <w:name w:val="--sp-769"/>
    <w:basedOn w:val="DefaultParagraphFont"/>
    <w:rsid w:val="00F26084"/>
  </w:style>
  <w:style w:type="paragraph" w:styleId="Header">
    <w:name w:val="header"/>
    <w:basedOn w:val="Normal"/>
    <w:link w:val="HeaderChar"/>
    <w:uiPriority w:val="99"/>
    <w:unhideWhenUsed/>
    <w:rsid w:val="00A962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270"/>
  </w:style>
  <w:style w:type="paragraph" w:styleId="Footer">
    <w:name w:val="footer"/>
    <w:basedOn w:val="Normal"/>
    <w:link w:val="FooterChar"/>
    <w:uiPriority w:val="99"/>
    <w:unhideWhenUsed/>
    <w:rsid w:val="00A962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2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3148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03b9cfd-84ec-4b7f-8c62-5a08f0af30c9">
      <Terms xmlns="http://schemas.microsoft.com/office/infopath/2007/PartnerControls"/>
    </lcf76f155ced4ddcb4097134ff3c332f>
    <TaxCatchAll xmlns="fdd4434a-768e-462a-8d91-38a9be98976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2F2DAA381789247AAE0BE8AC998844C" ma:contentTypeVersion="12" ma:contentTypeDescription="Create a new document." ma:contentTypeScope="" ma:versionID="b7e034be59dda0d3b61309ccc60e8ebc">
  <xsd:schema xmlns:xsd="http://www.w3.org/2001/XMLSchema" xmlns:xs="http://www.w3.org/2001/XMLSchema" xmlns:p="http://schemas.microsoft.com/office/2006/metadata/properties" xmlns:ns2="803b9cfd-84ec-4b7f-8c62-5a08f0af30c9" xmlns:ns3="fdd4434a-768e-462a-8d91-38a9be989763" targetNamespace="http://schemas.microsoft.com/office/2006/metadata/properties" ma:root="true" ma:fieldsID="49200d7f702223f0b24566f9699600c7" ns2:_="" ns3:_="">
    <xsd:import namespace="803b9cfd-84ec-4b7f-8c62-5a08f0af30c9"/>
    <xsd:import namespace="fdd4434a-768e-462a-8d91-38a9be9897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b9cfd-84ec-4b7f-8c62-5a08f0af30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b12e32-e5f8-4336-94ff-0e7909495dc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d4434a-768e-462a-8d91-38a9be98976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153239e-2539-4313-8417-d4404dccd6c6}" ma:internalName="TaxCatchAll" ma:showField="CatchAllData" ma:web="fdd4434a-768e-462a-8d91-38a9be9897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7C8736-77C9-4D85-94A2-9358221C56FE}">
  <ds:schemaRefs>
    <ds:schemaRef ds:uri="http://schemas.microsoft.com/office/2006/metadata/properties"/>
    <ds:schemaRef ds:uri="http://schemas.microsoft.com/office/infopath/2007/PartnerControls"/>
    <ds:schemaRef ds:uri="803b9cfd-84ec-4b7f-8c62-5a08f0af30c9"/>
    <ds:schemaRef ds:uri="fdd4434a-768e-462a-8d91-38a9be989763"/>
  </ds:schemaRefs>
</ds:datastoreItem>
</file>

<file path=customXml/itemProps2.xml><?xml version="1.0" encoding="utf-8"?>
<ds:datastoreItem xmlns:ds="http://schemas.openxmlformats.org/officeDocument/2006/customXml" ds:itemID="{1E0D101F-1CBE-43B7-B136-E92781E3BA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b9cfd-84ec-4b7f-8c62-5a08f0af30c9"/>
    <ds:schemaRef ds:uri="fdd4434a-768e-462a-8d91-38a9be9897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4F97AA-8CAE-4360-A0A1-56237F2528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14</Words>
  <Characters>82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Chisholm</dc:creator>
  <cp:keywords/>
  <dc:description/>
  <cp:lastModifiedBy>Heather Davis</cp:lastModifiedBy>
  <cp:revision>9</cp:revision>
  <dcterms:created xsi:type="dcterms:W3CDTF">2025-05-12T10:11:00Z</dcterms:created>
  <dcterms:modified xsi:type="dcterms:W3CDTF">2025-05-14T08:41:00Z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0x010100B2F2DAA381789247AAE0BE8AC998844C</vt:lpwstr>
  </property>
  <property fmtid="{D5CDD505-2E9C-101B-9397-08002B2CF9AE}" pid="3" name="MediaServiceImageTags">
    <vt:lpwstr/>
  </property>
</Properties>
</file>